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17" w:type="dxa"/>
        <w:jc w:val="center"/>
        <w:tblBorders>
          <w:top w:val="nil"/>
          <w:left w:val="nil"/>
          <w:bottom w:val="nil"/>
          <w:right w:val="nil"/>
          <w:insideH w:val="single" w:sz="4" w:space="0" w:color="000000"/>
          <w:insideV w:val="nil"/>
        </w:tblBorders>
        <w:tblLayout w:type="fixed"/>
        <w:tblLook w:val="0000" w:firstRow="0" w:lastRow="0" w:firstColumn="0" w:lastColumn="0" w:noHBand="0" w:noVBand="0"/>
      </w:tblPr>
      <w:tblGrid>
        <w:gridCol w:w="3604"/>
        <w:gridCol w:w="5813"/>
      </w:tblGrid>
      <w:tr w:rsidR="00B06A2F" w14:paraId="32F0DFCC" w14:textId="77777777" w:rsidTr="00571B64">
        <w:trPr>
          <w:jc w:val="center"/>
        </w:trPr>
        <w:tc>
          <w:tcPr>
            <w:tcW w:w="3604" w:type="dxa"/>
          </w:tcPr>
          <w:p w14:paraId="42D082FC" w14:textId="77777777" w:rsidR="00B06A2F" w:rsidRPr="00B06A2F" w:rsidRDefault="00B06A2F" w:rsidP="00B06A2F">
            <w:pPr>
              <w:pStyle w:val="NoSpacing"/>
              <w:jc w:val="center"/>
              <w:rPr>
                <w:b/>
                <w:bCs/>
                <w:sz w:val="26"/>
                <w:szCs w:val="26"/>
              </w:rPr>
            </w:pPr>
            <w:r w:rsidRPr="00B06A2F">
              <w:rPr>
                <w:b/>
                <w:bCs/>
                <w:sz w:val="26"/>
                <w:szCs w:val="26"/>
              </w:rPr>
              <w:t>ỦY BAN NHÂN DÂN</w:t>
            </w:r>
          </w:p>
          <w:p w14:paraId="543DD3A3" w14:textId="77777777" w:rsidR="00B06A2F" w:rsidRPr="00B06A2F" w:rsidRDefault="00B06A2F" w:rsidP="00B06A2F">
            <w:pPr>
              <w:pStyle w:val="NoSpacing"/>
              <w:jc w:val="center"/>
              <w:rPr>
                <w:b/>
                <w:bCs/>
                <w:sz w:val="26"/>
                <w:szCs w:val="26"/>
              </w:rPr>
            </w:pPr>
            <w:r w:rsidRPr="00B06A2F">
              <w:rPr>
                <w:b/>
                <w:bCs/>
                <w:sz w:val="26"/>
                <w:szCs w:val="26"/>
              </w:rPr>
              <w:t>XÃ KỲ XUÂN</w:t>
            </w:r>
          </w:p>
          <w:p w14:paraId="62ED091A" w14:textId="77777777" w:rsidR="00B06A2F" w:rsidRDefault="00B06A2F" w:rsidP="00B06A2F">
            <w:pPr>
              <w:pStyle w:val="NoSpacing"/>
              <w:rPr>
                <w:sz w:val="28"/>
                <w:szCs w:val="28"/>
              </w:rPr>
            </w:pPr>
            <w:r>
              <w:rPr>
                <w:noProof/>
              </w:rPr>
              <mc:AlternateContent>
                <mc:Choice Requires="wps">
                  <w:drawing>
                    <wp:anchor distT="0" distB="0" distL="114300" distR="114300" simplePos="0" relativeHeight="251659264" behindDoc="0" locked="0" layoutInCell="1" hidden="0" allowOverlap="1" wp14:anchorId="36D30830" wp14:editId="58EDDCCC">
                      <wp:simplePos x="0" y="0"/>
                      <wp:positionH relativeFrom="column">
                        <wp:posOffset>709930</wp:posOffset>
                      </wp:positionH>
                      <wp:positionV relativeFrom="paragraph">
                        <wp:posOffset>7620</wp:posOffset>
                      </wp:positionV>
                      <wp:extent cx="72009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986000" y="3780000"/>
                                <a:ext cx="7200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type w14:anchorId="31F83D41" id="_x0000_t32" coordsize="21600,21600" o:spt="32" o:oned="t" path="m,l21600,21600e" filled="f">
                      <v:path arrowok="t" fillok="f" o:connecttype="none"/>
                      <o:lock v:ext="edit" shapetype="t"/>
                    </v:shapetype>
                    <v:shape id="Straight Arrow Connector 2" o:spid="_x0000_s1026" type="#_x0000_t32" style="position:absolute;margin-left:55.9pt;margin-top:.6pt;width:56.7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">
                      <v:stroke startarrowwidth="narrow" startarrowlength="short" endarrowwidth="narrow" endarrowlength="short"/>
                    </v:shape>
                  </w:pict>
                </mc:Fallback>
              </mc:AlternateContent>
            </w:r>
          </w:p>
          <w:p w14:paraId="3A831212" w14:textId="77777777" w:rsidR="00B06A2F" w:rsidRDefault="00B06A2F" w:rsidP="00B06A2F">
            <w:pPr>
              <w:pStyle w:val="NoSpacing"/>
              <w:jc w:val="center"/>
              <w:rPr>
                <w:sz w:val="28"/>
                <w:szCs w:val="28"/>
              </w:rPr>
            </w:pPr>
            <w:r>
              <w:rPr>
                <w:sz w:val="28"/>
                <w:szCs w:val="28"/>
              </w:rPr>
              <w:t>Số:       /BC-UBND</w:t>
            </w:r>
          </w:p>
          <w:p w14:paraId="51591E65" w14:textId="77777777" w:rsidR="00B06A2F" w:rsidRDefault="00B06A2F" w:rsidP="00B06A2F">
            <w:pPr>
              <w:pStyle w:val="NoSpacing"/>
              <w:rPr>
                <w:sz w:val="28"/>
                <w:szCs w:val="28"/>
              </w:rPr>
            </w:pPr>
          </w:p>
        </w:tc>
        <w:tc>
          <w:tcPr>
            <w:tcW w:w="5813" w:type="dxa"/>
          </w:tcPr>
          <w:p w14:paraId="62EFEB12" w14:textId="77777777" w:rsidR="00B06A2F" w:rsidRPr="00B06A2F" w:rsidRDefault="00B06A2F" w:rsidP="00B06A2F">
            <w:pPr>
              <w:pStyle w:val="NoSpacing"/>
              <w:jc w:val="center"/>
              <w:rPr>
                <w:b/>
                <w:bCs/>
                <w:sz w:val="26"/>
                <w:szCs w:val="26"/>
              </w:rPr>
            </w:pPr>
            <w:r w:rsidRPr="00B06A2F">
              <w:rPr>
                <w:b/>
                <w:bCs/>
                <w:sz w:val="26"/>
                <w:szCs w:val="26"/>
              </w:rPr>
              <w:t>CỘNG HÒA XÃ HỘI CHỦ NGHĨA VIỆT NAM</w:t>
            </w:r>
          </w:p>
          <w:p w14:paraId="2919FE56" w14:textId="77777777" w:rsidR="00B06A2F" w:rsidRDefault="00B06A2F" w:rsidP="00B06A2F">
            <w:pPr>
              <w:pStyle w:val="NoSpacing"/>
              <w:jc w:val="center"/>
              <w:rPr>
                <w:sz w:val="28"/>
                <w:szCs w:val="28"/>
              </w:rPr>
            </w:pPr>
            <w:r w:rsidRPr="00B06A2F">
              <w:rPr>
                <w:b/>
                <w:bCs/>
                <w:sz w:val="26"/>
                <w:szCs w:val="26"/>
              </w:rPr>
              <w:t>Độc lập - Tự do - Hạnh phúc</w:t>
            </w:r>
          </w:p>
          <w:p w14:paraId="653EF930" w14:textId="77777777" w:rsidR="00B06A2F" w:rsidRDefault="00B06A2F" w:rsidP="00B06A2F">
            <w:pPr>
              <w:pStyle w:val="NoSpacing"/>
              <w:rPr>
                <w:sz w:val="28"/>
                <w:szCs w:val="28"/>
              </w:rPr>
            </w:pPr>
            <w:r>
              <w:rPr>
                <w:noProof/>
              </w:rPr>
              <mc:AlternateContent>
                <mc:Choice Requires="wps">
                  <w:drawing>
                    <wp:anchor distT="0" distB="0" distL="114300" distR="114300" simplePos="0" relativeHeight="251660288" behindDoc="0" locked="0" layoutInCell="1" hidden="0" allowOverlap="1" wp14:anchorId="383C6343" wp14:editId="7FB8E36B">
                      <wp:simplePos x="0" y="0"/>
                      <wp:positionH relativeFrom="column">
                        <wp:posOffset>699770</wp:posOffset>
                      </wp:positionH>
                      <wp:positionV relativeFrom="paragraph">
                        <wp:posOffset>31115</wp:posOffset>
                      </wp:positionV>
                      <wp:extent cx="216027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266000" y="3780000"/>
                                <a:ext cx="21600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 w14:anchorId="39860B39" id="Straight Arrow Connector 1" o:spid="_x0000_s1026" type="#_x0000_t32" style="position:absolute;margin-left:55.1pt;margin-top:2.45pt;width:170.1pt;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">
                      <v:stroke startarrowwidth="narrow" startarrowlength="short" endarrowwidth="narrow" endarrowlength="short"/>
                    </v:shape>
                  </w:pict>
                </mc:Fallback>
              </mc:AlternateContent>
            </w:r>
          </w:p>
          <w:p w14:paraId="3BEA9F5F" w14:textId="77777777" w:rsidR="00B06A2F" w:rsidRDefault="00B06A2F" w:rsidP="00B06A2F">
            <w:pPr>
              <w:pStyle w:val="NoSpacing"/>
              <w:jc w:val="center"/>
              <w:rPr>
                <w:sz w:val="28"/>
                <w:szCs w:val="28"/>
              </w:rPr>
            </w:pPr>
            <w:r>
              <w:rPr>
                <w:i/>
                <w:iCs/>
                <w:sz w:val="28"/>
                <w:szCs w:val="28"/>
              </w:rPr>
              <w:t>Kỳ Xuân, ngày     tháng 9 năm 2026</w:t>
            </w:r>
          </w:p>
        </w:tc>
      </w:tr>
    </w:tbl>
    <w:p w14:paraId="5DC6583E" w14:textId="77777777" w:rsidR="00B06A2F" w:rsidRPr="007F5550" w:rsidRDefault="00B06A2F" w:rsidP="00B06A2F">
      <w:pPr>
        <w:tabs>
          <w:tab w:val="left" w:pos="1526"/>
          <w:tab w:val="left" w:pos="2943"/>
        </w:tabs>
        <w:jc w:val="center"/>
        <w:rPr>
          <w:sz w:val="2"/>
          <w:szCs w:val="10"/>
        </w:rPr>
      </w:pPr>
    </w:p>
    <w:p w14:paraId="1D343923" w14:textId="47663330" w:rsidR="00B06A2F" w:rsidRPr="00343E23" w:rsidRDefault="00B06A2F" w:rsidP="00343E23">
      <w:pPr>
        <w:pStyle w:val="NoSpacing"/>
        <w:jc w:val="center"/>
        <w:rPr>
          <w:b/>
          <w:bCs/>
          <w:sz w:val="28"/>
          <w:szCs w:val="28"/>
        </w:rPr>
      </w:pPr>
      <w:r w:rsidRPr="00343E23">
        <w:rPr>
          <w:b/>
          <w:bCs/>
          <w:sz w:val="28"/>
          <w:szCs w:val="28"/>
        </w:rPr>
        <w:t>BÁO CÁO</w:t>
      </w:r>
      <w:r w:rsidR="000C48BE" w:rsidRPr="00343E23">
        <w:rPr>
          <w:b/>
          <w:bCs/>
          <w:sz w:val="28"/>
          <w:szCs w:val="28"/>
        </w:rPr>
        <w:t xml:space="preserve">  TÓM TẮT</w:t>
      </w:r>
    </w:p>
    <w:p w14:paraId="7780BBCB" w14:textId="77777777" w:rsidR="00B06A2F" w:rsidRPr="00343E23" w:rsidRDefault="00B06A2F" w:rsidP="00343E23">
      <w:pPr>
        <w:pStyle w:val="NoSpacing"/>
        <w:jc w:val="center"/>
        <w:rPr>
          <w:b/>
          <w:bCs/>
          <w:sz w:val="28"/>
          <w:szCs w:val="28"/>
        </w:rPr>
      </w:pPr>
      <w:r w:rsidRPr="00343E23">
        <w:rPr>
          <w:b/>
          <w:bCs/>
          <w:sz w:val="28"/>
          <w:szCs w:val="28"/>
        </w:rPr>
        <w:t>Tình hình kinh tế - xã hội năm 9 tháng; mục tiêu, nhiệm vụ và giải pháp thực hiện 3 tháng cuối năm 2026</w:t>
      </w:r>
    </w:p>
    <w:p w14:paraId="4D79BF5A" w14:textId="38F0BDE0" w:rsidR="00B06A2F" w:rsidRPr="00B06A2F" w:rsidRDefault="00B06A2F" w:rsidP="00B06A2F">
      <w:pPr>
        <w:jc w:val="center"/>
        <w:rPr>
          <w:sz w:val="2"/>
          <w:szCs w:val="28"/>
        </w:rPr>
      </w:pPr>
      <w:r>
        <w:rPr>
          <w:noProof/>
        </w:rPr>
        <mc:AlternateContent>
          <mc:Choice Requires="wps">
            <w:drawing>
              <wp:anchor distT="0" distB="0" distL="114300" distR="114300" simplePos="0" relativeHeight="251661312" behindDoc="0" locked="0" layoutInCell="1" hidden="0" allowOverlap="1" wp14:anchorId="72F97727" wp14:editId="675D19F6">
                <wp:simplePos x="0" y="0"/>
                <wp:positionH relativeFrom="column">
                  <wp:posOffset>2120265</wp:posOffset>
                </wp:positionH>
                <wp:positionV relativeFrom="paragraph">
                  <wp:posOffset>19050</wp:posOffset>
                </wp:positionV>
                <wp:extent cx="1797050" cy="0"/>
                <wp:effectExtent l="0" t="0" r="0" b="0"/>
                <wp:wrapNone/>
                <wp:docPr id="4" name="Straight Arrow Connector 4"/>
                <wp:cNvGraphicFramePr/>
                <a:graphic xmlns:a="http://schemas.openxmlformats.org/drawingml/2006/main">
                  <a:graphicData uri="http://schemas.microsoft.com/office/word/2010/wordprocessingShape">
                    <wps:wsp>
                      <wps:cNvCnPr/>
                      <wps:spPr>
                        <a:xfrm>
                          <a:off x="0" y="0"/>
                          <a:ext cx="179705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 w14:anchorId="251FAC9B" id="Straight Arrow Connector 4" o:spid="_x0000_s1026" type="#_x0000_t32" style="position:absolute;margin-left:166.95pt;margin-top:1.5pt;width:141.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">
                <v:stroke miterlimit="5243f" joinstyle="miter"/>
              </v:shape>
            </w:pict>
          </mc:Fallback>
        </mc:AlternateContent>
      </w:r>
    </w:p>
    <w:p w14:paraId="1AC4D097" w14:textId="77777777" w:rsidR="000C48BE" w:rsidRPr="00343E23" w:rsidRDefault="000C48BE" w:rsidP="00B06A2F">
      <w:pPr>
        <w:widowControl w:val="0"/>
        <w:pBdr>
          <w:top w:val="nil"/>
          <w:left w:val="nil"/>
          <w:bottom w:val="nil"/>
          <w:right w:val="nil"/>
          <w:between w:val="nil"/>
        </w:pBdr>
        <w:ind w:firstLine="709"/>
        <w:rPr>
          <w:color w:val="000000" w:themeColor="text1"/>
          <w:sz w:val="16"/>
          <w:szCs w:val="16"/>
        </w:rPr>
      </w:pPr>
    </w:p>
    <w:p w14:paraId="059B6DE1" w14:textId="6E8EE5BA" w:rsidR="00B06A2F" w:rsidRPr="00850B7C" w:rsidRDefault="00B06A2F" w:rsidP="00850B7C">
      <w:pPr>
        <w:pStyle w:val="NoSpacing"/>
        <w:ind w:firstLine="720"/>
        <w:jc w:val="both"/>
        <w:rPr>
          <w:sz w:val="28"/>
          <w:szCs w:val="28"/>
        </w:rPr>
      </w:pPr>
      <w:r w:rsidRPr="00850B7C">
        <w:rPr>
          <w:sz w:val="28"/>
          <w:szCs w:val="28"/>
        </w:rPr>
        <w:t>Thực hiện Nghị quyết của Đảng uỷ - HĐND xã. 9 tháng đầu năm 2026  tình hình trên địa bàn xã Kỳ Xuân thời gian vừa qua duy trì ổn định, phát triển kinh tế - xã hội khá toàn diện trên tất cả các lĩnh vực; công tác thu ngân sách trên địa bàn,  nhất là thu cấp quyền đấu giá đất, phí, lệ phí tổng thu ngân sách đến ngày 31/8/2026 đạt 395% dự toán Tỉnh giao và bằng 17</w:t>
      </w:r>
      <w:r w:rsidR="000C48BE" w:rsidRPr="00850B7C">
        <w:rPr>
          <w:sz w:val="28"/>
          <w:szCs w:val="28"/>
        </w:rPr>
        <w:t>8</w:t>
      </w:r>
      <w:r w:rsidRPr="00850B7C">
        <w:rPr>
          <w:sz w:val="28"/>
          <w:szCs w:val="28"/>
        </w:rPr>
        <w:t xml:space="preserve"> % HĐND xã giao; tổng giải ngân vốn đầu tư đạt 98%  kế hoạch đề ra. Tập trung xử lý tốt tồn đọng về đất đai, cấp đất vùng tập trung, tích tụ, công tác GPMB các dự án bàn giao mặt bằng thi công đúng tiến độ, thực hiện tốt sắp xếp các trường học trên địa bàn ổn định hoạt động tốt, đời sống văn hóa tinh thân nhân dân được nâng lên, phát triển du lịch biển Kỳ Xuân chuyển biến rõ nét thu hút lượng khách tăng vọt đột biến</w:t>
      </w:r>
      <w:r w:rsidR="00EB5715">
        <w:rPr>
          <w:sz w:val="28"/>
          <w:szCs w:val="28"/>
        </w:rPr>
        <w:t xml:space="preserve"> từ trước đến nay..</w:t>
      </w:r>
    </w:p>
    <w:p w14:paraId="3775C2F1" w14:textId="7CF87A7D" w:rsidR="000C48BE" w:rsidRPr="00850B7C" w:rsidRDefault="000C48BE" w:rsidP="00850B7C">
      <w:pPr>
        <w:pStyle w:val="NoSpacing"/>
        <w:ind w:firstLine="720"/>
        <w:jc w:val="both"/>
        <w:rPr>
          <w:b/>
          <w:bCs/>
          <w:sz w:val="28"/>
          <w:szCs w:val="28"/>
        </w:rPr>
      </w:pPr>
      <w:r w:rsidRPr="00850B7C">
        <w:rPr>
          <w:b/>
          <w:bCs/>
          <w:sz w:val="28"/>
          <w:szCs w:val="28"/>
        </w:rPr>
        <w:t xml:space="preserve">I. KẾT QUẢ </w:t>
      </w:r>
      <w:r w:rsidR="006360A5">
        <w:rPr>
          <w:b/>
          <w:bCs/>
          <w:sz w:val="28"/>
          <w:szCs w:val="28"/>
        </w:rPr>
        <w:t>ĐẠT</w:t>
      </w:r>
      <w:r w:rsidRPr="00850B7C">
        <w:rPr>
          <w:b/>
          <w:bCs/>
          <w:sz w:val="28"/>
          <w:szCs w:val="28"/>
        </w:rPr>
        <w:t xml:space="preserve"> ĐƯỢC 9 THÁNG ĐẦU NĂM 2026</w:t>
      </w:r>
    </w:p>
    <w:p w14:paraId="608AC3B9" w14:textId="792A5D34" w:rsidR="00D52ADA" w:rsidRPr="00850B7C" w:rsidRDefault="00D52ADA" w:rsidP="00850B7C">
      <w:pPr>
        <w:pStyle w:val="NoSpacing"/>
        <w:ind w:firstLine="720"/>
        <w:jc w:val="both"/>
        <w:rPr>
          <w:b/>
          <w:bCs/>
          <w:sz w:val="28"/>
          <w:szCs w:val="28"/>
        </w:rPr>
      </w:pPr>
      <w:r w:rsidRPr="00850B7C">
        <w:rPr>
          <w:b/>
          <w:bCs/>
          <w:sz w:val="28"/>
          <w:szCs w:val="28"/>
        </w:rPr>
        <w:t>1. Về phát triển kinh tế.</w:t>
      </w:r>
    </w:p>
    <w:p w14:paraId="2053CE04" w14:textId="328287A5" w:rsidR="00D52ADA" w:rsidRPr="004C645A" w:rsidRDefault="00D52ADA" w:rsidP="00850B7C">
      <w:pPr>
        <w:pStyle w:val="NoSpacing"/>
        <w:ind w:firstLine="720"/>
        <w:jc w:val="both"/>
        <w:rPr>
          <w:b/>
          <w:bCs/>
          <w:sz w:val="28"/>
          <w:szCs w:val="28"/>
        </w:rPr>
      </w:pPr>
      <w:r w:rsidRPr="004C645A">
        <w:rPr>
          <w:b/>
          <w:bCs/>
          <w:sz w:val="28"/>
          <w:szCs w:val="28"/>
        </w:rPr>
        <w:t>1.1. Về nông nghiệp</w:t>
      </w:r>
      <w:r w:rsidR="00FA019D" w:rsidRPr="004C645A">
        <w:rPr>
          <w:b/>
          <w:bCs/>
          <w:sz w:val="28"/>
          <w:szCs w:val="28"/>
        </w:rPr>
        <w:t>, ngư nghiệp, thủy sản</w:t>
      </w:r>
      <w:r w:rsidRPr="004C645A">
        <w:rPr>
          <w:b/>
          <w:bCs/>
          <w:sz w:val="28"/>
          <w:szCs w:val="28"/>
        </w:rPr>
        <w:t xml:space="preserve"> </w:t>
      </w:r>
    </w:p>
    <w:p w14:paraId="02DEA2FD" w14:textId="5A6193AE" w:rsidR="00D52ADA" w:rsidRPr="00850B7C" w:rsidRDefault="00D52ADA" w:rsidP="00850B7C">
      <w:pPr>
        <w:pStyle w:val="NoSpacing"/>
        <w:ind w:firstLine="720"/>
        <w:jc w:val="both"/>
        <w:rPr>
          <w:sz w:val="28"/>
          <w:szCs w:val="28"/>
        </w:rPr>
      </w:pPr>
      <w:r w:rsidRPr="00850B7C">
        <w:rPr>
          <w:sz w:val="28"/>
          <w:szCs w:val="28"/>
        </w:rPr>
        <w:t>- Sản phẩm nước mắm phú khương đạt ti</w:t>
      </w:r>
      <w:r w:rsidR="00FA019D" w:rsidRPr="00850B7C">
        <w:rPr>
          <w:sz w:val="28"/>
          <w:szCs w:val="28"/>
        </w:rPr>
        <w:t>êu</w:t>
      </w:r>
      <w:r w:rsidRPr="00850B7C">
        <w:rPr>
          <w:sz w:val="28"/>
          <w:szCs w:val="28"/>
        </w:rPr>
        <w:t xml:space="preserve"> chuẩn 5 sao</w:t>
      </w:r>
    </w:p>
    <w:p w14:paraId="6C57DCB3" w14:textId="23F3512B" w:rsidR="00D52ADA" w:rsidRPr="00850B7C" w:rsidRDefault="00D52ADA" w:rsidP="00850B7C">
      <w:pPr>
        <w:pStyle w:val="NoSpacing"/>
        <w:ind w:firstLine="720"/>
        <w:jc w:val="both"/>
        <w:rPr>
          <w:sz w:val="28"/>
          <w:szCs w:val="28"/>
        </w:rPr>
      </w:pPr>
      <w:r w:rsidRPr="00850B7C">
        <w:rPr>
          <w:sz w:val="28"/>
          <w:szCs w:val="28"/>
        </w:rPr>
        <w:t xml:space="preserve">- Xây dựng mô hình liên kết trồng dứa </w:t>
      </w:r>
      <w:r w:rsidR="00FA019D" w:rsidRPr="00850B7C">
        <w:rPr>
          <w:sz w:val="28"/>
          <w:szCs w:val="28"/>
        </w:rPr>
        <w:t>với diện tích 10 ha tại thôn Đông Sơn, Xuân Thắng</w:t>
      </w:r>
    </w:p>
    <w:p w14:paraId="73038397" w14:textId="70DE6ACE" w:rsidR="00FA019D" w:rsidRPr="00850B7C" w:rsidRDefault="00FA019D" w:rsidP="00850B7C">
      <w:pPr>
        <w:pStyle w:val="NoSpacing"/>
        <w:ind w:firstLine="720"/>
        <w:jc w:val="both"/>
        <w:rPr>
          <w:sz w:val="28"/>
          <w:szCs w:val="28"/>
        </w:rPr>
      </w:pPr>
      <w:r w:rsidRPr="00850B7C">
        <w:rPr>
          <w:sz w:val="28"/>
          <w:szCs w:val="28"/>
        </w:rPr>
        <w:t>- Xây dựng mô hình liên kết lúa hữu cơ liên kết với tập đoàn Quế Lâm với diện tích 12,3 ha ở thôn Hà Phong</w:t>
      </w:r>
    </w:p>
    <w:p w14:paraId="147199B9" w14:textId="69469703" w:rsidR="00FA019D" w:rsidRPr="00850B7C" w:rsidRDefault="00FA019D" w:rsidP="00850B7C">
      <w:pPr>
        <w:pStyle w:val="NoSpacing"/>
        <w:jc w:val="both"/>
        <w:rPr>
          <w:sz w:val="28"/>
          <w:szCs w:val="28"/>
        </w:rPr>
      </w:pPr>
      <w:r w:rsidRPr="00850B7C">
        <w:rPr>
          <w:sz w:val="28"/>
          <w:szCs w:val="28"/>
        </w:rPr>
        <w:t xml:space="preserve"> </w:t>
      </w:r>
      <w:r w:rsidR="00B06A2F" w:rsidRPr="00850B7C">
        <w:rPr>
          <w:sz w:val="28"/>
          <w:szCs w:val="28"/>
        </w:rPr>
        <w:tab/>
      </w:r>
      <w:r w:rsidRPr="00850B7C">
        <w:rPr>
          <w:sz w:val="28"/>
          <w:szCs w:val="28"/>
        </w:rPr>
        <w:t>- Sản xuất vụ Xuân với diện tích 1022 ha năng suất đạt 59,6 tạ/ha, vụ Hè thu với diện tích 695ha năng suất đạt 50,02 tạ/ha.</w:t>
      </w:r>
      <w:r w:rsidR="001968B9" w:rsidRPr="00850B7C">
        <w:rPr>
          <w:sz w:val="28"/>
          <w:szCs w:val="28"/>
        </w:rPr>
        <w:t xml:space="preserve"> </w:t>
      </w:r>
      <w:r w:rsidR="001968B9" w:rsidRPr="00850B7C">
        <w:rPr>
          <w:sz w:val="28"/>
          <w:szCs w:val="28"/>
          <w:lang w:val="vi-VN"/>
        </w:rPr>
        <w:t xml:space="preserve">Tập trung </w:t>
      </w:r>
      <w:r w:rsidR="001968B9" w:rsidRPr="00850B7C">
        <w:rPr>
          <w:sz w:val="28"/>
          <w:szCs w:val="28"/>
        </w:rPr>
        <w:t>chỉ đạo phòng trừ sâu bệnh cho trà lúa hè thu và tiến hành bơm chống hạn tại 2 thôn Trần Phú và Xuân Thắng với điện tích 72ha</w:t>
      </w:r>
    </w:p>
    <w:p w14:paraId="76D1C5E9" w14:textId="6AAAD693" w:rsidR="001968B9" w:rsidRPr="00850B7C" w:rsidRDefault="001968B9" w:rsidP="00850B7C">
      <w:pPr>
        <w:pStyle w:val="NoSpacing"/>
        <w:ind w:firstLine="720"/>
        <w:jc w:val="both"/>
        <w:rPr>
          <w:sz w:val="28"/>
          <w:szCs w:val="28"/>
        </w:rPr>
      </w:pPr>
      <w:r w:rsidRPr="00850B7C">
        <w:rPr>
          <w:rFonts w:cs="Times New Roman"/>
          <w:bCs/>
          <w:sz w:val="28"/>
          <w:szCs w:val="28"/>
        </w:rPr>
        <w:t xml:space="preserve">- Hoàn thành hồ sơ chi trả hỗ trợ hỗ trợ bão số 5, 10 năm 2025 đề xuất nguồn ngân sách trung ương và ngân sách tỉnh hỗ trợ 33.664.773.565 đồng </w:t>
      </w:r>
    </w:p>
    <w:p w14:paraId="5DDEABC5" w14:textId="096A539B" w:rsidR="00FA019D" w:rsidRPr="004C645A" w:rsidRDefault="00FA019D" w:rsidP="00850B7C">
      <w:pPr>
        <w:pStyle w:val="NoSpacing"/>
        <w:ind w:firstLine="720"/>
        <w:jc w:val="both"/>
        <w:rPr>
          <w:b/>
          <w:bCs/>
          <w:sz w:val="28"/>
          <w:szCs w:val="28"/>
        </w:rPr>
      </w:pPr>
      <w:r w:rsidRPr="004C645A">
        <w:rPr>
          <w:b/>
          <w:bCs/>
          <w:sz w:val="28"/>
          <w:szCs w:val="28"/>
        </w:rPr>
        <w:t xml:space="preserve">1.2. Về lĩnh vực Tài chính ngân sách </w:t>
      </w:r>
    </w:p>
    <w:p w14:paraId="6AA99ABB" w14:textId="1890CCA6" w:rsidR="00FA019D" w:rsidRPr="00850B7C" w:rsidRDefault="00FA019D" w:rsidP="00850B7C">
      <w:pPr>
        <w:pStyle w:val="NoSpacing"/>
        <w:ind w:firstLine="720"/>
        <w:jc w:val="both"/>
        <w:rPr>
          <w:rFonts w:cs="Times New Roman"/>
          <w:bCs/>
          <w:sz w:val="28"/>
          <w:szCs w:val="28"/>
        </w:rPr>
      </w:pPr>
      <w:r w:rsidRPr="00850B7C">
        <w:rPr>
          <w:rFonts w:cs="Times New Roman"/>
          <w:bCs/>
          <w:sz w:val="28"/>
          <w:szCs w:val="28"/>
        </w:rPr>
        <w:t>- Tập trung chỉ đạo tăng thu ngân sách trên địa bàn nhất là thu cấp quy</w:t>
      </w:r>
      <w:r w:rsidR="001968B9" w:rsidRPr="00850B7C">
        <w:rPr>
          <w:rFonts w:cs="Times New Roman"/>
          <w:bCs/>
          <w:sz w:val="28"/>
          <w:szCs w:val="28"/>
        </w:rPr>
        <w:t xml:space="preserve">ền </w:t>
      </w:r>
      <w:r w:rsidRPr="00850B7C">
        <w:rPr>
          <w:rFonts w:cs="Times New Roman"/>
          <w:bCs/>
          <w:sz w:val="28"/>
          <w:szCs w:val="28"/>
        </w:rPr>
        <w:t>đấu giá đất, phí</w:t>
      </w:r>
      <w:r w:rsidR="001968B9" w:rsidRPr="00850B7C">
        <w:rPr>
          <w:rFonts w:cs="Times New Roman"/>
          <w:bCs/>
          <w:sz w:val="28"/>
          <w:szCs w:val="28"/>
        </w:rPr>
        <w:t>, lệ</w:t>
      </w:r>
      <w:r w:rsidRPr="00850B7C">
        <w:rPr>
          <w:rFonts w:cs="Times New Roman"/>
          <w:bCs/>
          <w:sz w:val="28"/>
          <w:szCs w:val="28"/>
        </w:rPr>
        <w:t xml:space="preserve"> phí tổng thgu ngân sách</w:t>
      </w:r>
      <w:r w:rsidR="001968B9" w:rsidRPr="00850B7C">
        <w:rPr>
          <w:rFonts w:cs="Times New Roman"/>
          <w:bCs/>
          <w:sz w:val="28"/>
          <w:szCs w:val="28"/>
        </w:rPr>
        <w:t xml:space="preserve"> đến ngày 31/8/2026 thu được</w:t>
      </w:r>
      <w:r w:rsidRPr="00850B7C">
        <w:rPr>
          <w:rFonts w:cs="Times New Roman"/>
          <w:bCs/>
          <w:sz w:val="28"/>
          <w:szCs w:val="28"/>
        </w:rPr>
        <w:t xml:space="preserve">  74,854 tỷ/18,970 tỷ đạt 395% dự toán tỉnh giao</w:t>
      </w:r>
      <w:r w:rsidR="00F12577" w:rsidRPr="00850B7C">
        <w:rPr>
          <w:rFonts w:cs="Times New Roman"/>
          <w:bCs/>
          <w:sz w:val="28"/>
          <w:szCs w:val="28"/>
        </w:rPr>
        <w:t xml:space="preserve"> và</w:t>
      </w:r>
      <w:r w:rsidR="001968B9" w:rsidRPr="00850B7C">
        <w:rPr>
          <w:rFonts w:cs="Times New Roman"/>
          <w:bCs/>
          <w:sz w:val="28"/>
          <w:szCs w:val="28"/>
        </w:rPr>
        <w:t xml:space="preserve"> </w:t>
      </w:r>
      <w:r w:rsidR="001968B9" w:rsidRPr="00850B7C">
        <w:rPr>
          <w:rFonts w:cs="Times New Roman"/>
          <w:bCs/>
          <w:sz w:val="28"/>
          <w:szCs w:val="28"/>
          <w:highlight w:val="yellow"/>
        </w:rPr>
        <w:t>bằng 17</w:t>
      </w:r>
      <w:r w:rsidR="00CE1E55" w:rsidRPr="00850B7C">
        <w:rPr>
          <w:rFonts w:cs="Times New Roman"/>
          <w:bCs/>
          <w:sz w:val="28"/>
          <w:szCs w:val="28"/>
          <w:highlight w:val="yellow"/>
        </w:rPr>
        <w:t>8</w:t>
      </w:r>
      <w:r w:rsidR="001968B9" w:rsidRPr="00850B7C">
        <w:rPr>
          <w:rFonts w:cs="Times New Roman"/>
          <w:bCs/>
          <w:sz w:val="28"/>
          <w:szCs w:val="28"/>
          <w:highlight w:val="yellow"/>
        </w:rPr>
        <w:t xml:space="preserve"> %</w:t>
      </w:r>
      <w:r w:rsidR="001968B9" w:rsidRPr="00850B7C">
        <w:rPr>
          <w:rFonts w:cs="Times New Roman"/>
          <w:bCs/>
          <w:sz w:val="28"/>
          <w:szCs w:val="28"/>
        </w:rPr>
        <w:t xml:space="preserve"> HĐND xã giao</w:t>
      </w:r>
      <w:r w:rsidR="00F12577" w:rsidRPr="00850B7C">
        <w:rPr>
          <w:rFonts w:cs="Times New Roman"/>
          <w:bCs/>
          <w:sz w:val="28"/>
          <w:szCs w:val="28"/>
        </w:rPr>
        <w:t xml:space="preserve"> </w:t>
      </w:r>
      <w:r w:rsidRPr="00850B7C">
        <w:rPr>
          <w:rFonts w:cs="Times New Roman"/>
          <w:bCs/>
          <w:i/>
          <w:iCs/>
          <w:sz w:val="28"/>
          <w:szCs w:val="28"/>
        </w:rPr>
        <w:t xml:space="preserve"> (trong đó thu tiền sử dụng đất 62 tỷ, còn lại thuế, phí lệ phí..)</w:t>
      </w:r>
      <w:r w:rsidRPr="00850B7C">
        <w:rPr>
          <w:rFonts w:cs="Times New Roman"/>
          <w:bCs/>
          <w:sz w:val="28"/>
          <w:szCs w:val="28"/>
        </w:rPr>
        <w:t xml:space="preserve">, tổng giải ngân vốn đầu tư đạt 21,2 tỷ/22,5 tỷ đạt tỷ </w:t>
      </w:r>
      <w:r w:rsidRPr="00850B7C">
        <w:rPr>
          <w:rFonts w:cs="Times New Roman"/>
          <w:bCs/>
          <w:sz w:val="28"/>
          <w:szCs w:val="28"/>
          <w:highlight w:val="yellow"/>
        </w:rPr>
        <w:t>lệ 9</w:t>
      </w:r>
      <w:r w:rsidR="00CF39A2" w:rsidRPr="00850B7C">
        <w:rPr>
          <w:rFonts w:cs="Times New Roman"/>
          <w:bCs/>
          <w:sz w:val="28"/>
          <w:szCs w:val="28"/>
          <w:highlight w:val="yellow"/>
        </w:rPr>
        <w:t>8</w:t>
      </w:r>
      <w:r w:rsidRPr="00850B7C">
        <w:rPr>
          <w:rFonts w:cs="Times New Roman"/>
          <w:bCs/>
          <w:sz w:val="28"/>
          <w:szCs w:val="28"/>
          <w:highlight w:val="yellow"/>
        </w:rPr>
        <w:t>%</w:t>
      </w:r>
      <w:r w:rsidRPr="00850B7C">
        <w:rPr>
          <w:rFonts w:cs="Times New Roman"/>
          <w:bCs/>
          <w:sz w:val="28"/>
          <w:szCs w:val="28"/>
        </w:rPr>
        <w:t xml:space="preserve">  kế hoạch đề ra, tốc độ tăng trưởng kinh tế 6 tháng đầu năm 2026 đạt 5,68% chủ yếu tốc độ dịch vụ tăng mạnh đạt 7,98%; </w:t>
      </w:r>
    </w:p>
    <w:p w14:paraId="248E96F0" w14:textId="44C6CAD6" w:rsidR="001968B9" w:rsidRPr="00850B7C" w:rsidRDefault="001968B9" w:rsidP="00850B7C">
      <w:pPr>
        <w:pStyle w:val="NoSpacing"/>
        <w:ind w:firstLine="720"/>
        <w:jc w:val="both"/>
        <w:rPr>
          <w:rFonts w:cs="Times New Roman"/>
          <w:bCs/>
          <w:sz w:val="28"/>
          <w:szCs w:val="28"/>
        </w:rPr>
      </w:pPr>
      <w:r w:rsidRPr="00850B7C">
        <w:rPr>
          <w:rFonts w:cs="Times New Roman"/>
          <w:bCs/>
          <w:sz w:val="28"/>
          <w:szCs w:val="28"/>
        </w:rPr>
        <w:t>- Thành lập mới 23 cty, DN, HTX (lũy kế đến này có 56 DN đang hoạt động)</w:t>
      </w:r>
    </w:p>
    <w:p w14:paraId="2061A9B9" w14:textId="2AD287C0" w:rsidR="001968B9" w:rsidRPr="00850B7C" w:rsidRDefault="001968B9" w:rsidP="00850B7C">
      <w:pPr>
        <w:pStyle w:val="NoSpacing"/>
        <w:ind w:firstLine="720"/>
        <w:jc w:val="both"/>
        <w:rPr>
          <w:rFonts w:cs="Times New Roman"/>
          <w:b/>
          <w:sz w:val="28"/>
          <w:szCs w:val="28"/>
        </w:rPr>
      </w:pPr>
      <w:r w:rsidRPr="00850B7C">
        <w:rPr>
          <w:rFonts w:cs="Times New Roman"/>
          <w:b/>
          <w:sz w:val="28"/>
          <w:szCs w:val="28"/>
        </w:rPr>
        <w:t xml:space="preserve">1.3. Về lĩnh vực tài nguyên và môi trường </w:t>
      </w:r>
    </w:p>
    <w:p w14:paraId="62777FC0" w14:textId="3B0F63CF" w:rsidR="001968B9" w:rsidRPr="00850B7C" w:rsidRDefault="001968B9" w:rsidP="00850B7C">
      <w:pPr>
        <w:pStyle w:val="NoSpacing"/>
        <w:ind w:firstLine="720"/>
        <w:jc w:val="both"/>
        <w:rPr>
          <w:bCs/>
          <w:sz w:val="28"/>
          <w:szCs w:val="28"/>
        </w:rPr>
      </w:pPr>
      <w:r w:rsidRPr="00850B7C">
        <w:rPr>
          <w:rFonts w:cs="Times New Roman"/>
          <w:bCs/>
          <w:sz w:val="28"/>
          <w:szCs w:val="28"/>
        </w:rPr>
        <w:lastRenderedPageBreak/>
        <w:t>- T</w:t>
      </w:r>
      <w:r w:rsidR="00FA019D" w:rsidRPr="00850B7C">
        <w:rPr>
          <w:rFonts w:cs="Times New Roman"/>
          <w:bCs/>
          <w:sz w:val="28"/>
          <w:szCs w:val="28"/>
        </w:rPr>
        <w:t xml:space="preserve">ập trung xử lý tốt tồn đọng về đất đai như đất trái thẩm quyền đã xử lý được </w:t>
      </w:r>
      <w:r w:rsidRPr="00850B7C">
        <w:rPr>
          <w:rFonts w:cs="Times New Roman"/>
          <w:bCs/>
          <w:sz w:val="28"/>
          <w:szCs w:val="28"/>
        </w:rPr>
        <w:t>140</w:t>
      </w:r>
      <w:r w:rsidR="00FA019D" w:rsidRPr="00850B7C">
        <w:rPr>
          <w:rFonts w:cs="Times New Roman"/>
          <w:bCs/>
          <w:sz w:val="28"/>
          <w:szCs w:val="28"/>
        </w:rPr>
        <w:t>/</w:t>
      </w:r>
      <w:r w:rsidRPr="00850B7C">
        <w:rPr>
          <w:rFonts w:cs="Times New Roman"/>
          <w:bCs/>
          <w:sz w:val="28"/>
          <w:szCs w:val="28"/>
        </w:rPr>
        <w:t>297</w:t>
      </w:r>
      <w:r w:rsidR="00FA019D" w:rsidRPr="00850B7C">
        <w:rPr>
          <w:rFonts w:cs="Times New Roman"/>
          <w:bCs/>
          <w:sz w:val="28"/>
          <w:szCs w:val="28"/>
        </w:rPr>
        <w:t xml:space="preserve"> giấ</w:t>
      </w:r>
      <w:r w:rsidRPr="00850B7C">
        <w:rPr>
          <w:rFonts w:cs="Times New Roman"/>
          <w:bCs/>
          <w:sz w:val="28"/>
          <w:szCs w:val="28"/>
        </w:rPr>
        <w:t>y, hồ sơ</w:t>
      </w:r>
      <w:r w:rsidR="00FA019D" w:rsidRPr="00850B7C">
        <w:rPr>
          <w:rFonts w:cs="Times New Roman"/>
          <w:bCs/>
          <w:sz w:val="28"/>
          <w:szCs w:val="28"/>
        </w:rPr>
        <w:t xml:space="preserve"> </w:t>
      </w:r>
      <w:r w:rsidRPr="00850B7C">
        <w:rPr>
          <w:rFonts w:cs="Times New Roman"/>
          <w:bCs/>
          <w:sz w:val="28"/>
          <w:szCs w:val="28"/>
        </w:rPr>
        <w:t xml:space="preserve">cấp </w:t>
      </w:r>
      <w:r w:rsidR="00FA019D" w:rsidRPr="00850B7C">
        <w:rPr>
          <w:rFonts w:cs="Times New Roman"/>
          <w:bCs/>
          <w:sz w:val="28"/>
          <w:szCs w:val="28"/>
        </w:rPr>
        <w:t xml:space="preserve">CNQSD đất </w:t>
      </w:r>
      <w:r w:rsidRPr="00850B7C">
        <w:rPr>
          <w:rFonts w:cs="Times New Roman"/>
          <w:bCs/>
          <w:sz w:val="28"/>
          <w:szCs w:val="28"/>
        </w:rPr>
        <w:t xml:space="preserve">đạt tỷ lệ 47,1% </w:t>
      </w:r>
      <w:r w:rsidR="00FA019D" w:rsidRPr="00850B7C">
        <w:rPr>
          <w:rFonts w:cs="Times New Roman"/>
          <w:bCs/>
          <w:sz w:val="28"/>
          <w:szCs w:val="28"/>
        </w:rPr>
        <w:t xml:space="preserve"> </w:t>
      </w:r>
      <w:r w:rsidR="00CE1E55" w:rsidRPr="00850B7C">
        <w:rPr>
          <w:bCs/>
          <w:sz w:val="28"/>
          <w:szCs w:val="28"/>
        </w:rPr>
        <w:t xml:space="preserve">%  </w:t>
      </w:r>
      <w:r w:rsidR="00CE1E55" w:rsidRPr="00850B7C">
        <w:rPr>
          <w:bCs/>
          <w:sz w:val="28"/>
          <w:szCs w:val="28"/>
          <w:highlight w:val="yellow"/>
        </w:rPr>
        <w:t>(đạt 467% chỉ tiêu năm 2026, giao hoàn thành 40 hồ sơ)</w:t>
      </w:r>
    </w:p>
    <w:p w14:paraId="5BC04135" w14:textId="5874C8C6" w:rsidR="00FA019D" w:rsidRPr="00850B7C" w:rsidRDefault="001968B9" w:rsidP="00850B7C">
      <w:pPr>
        <w:pStyle w:val="NoSpacing"/>
        <w:ind w:firstLine="720"/>
        <w:jc w:val="both"/>
        <w:rPr>
          <w:sz w:val="28"/>
          <w:szCs w:val="28"/>
        </w:rPr>
      </w:pPr>
      <w:r w:rsidRPr="00850B7C">
        <w:rPr>
          <w:rFonts w:cs="Times New Roman"/>
          <w:bCs/>
          <w:sz w:val="28"/>
          <w:szCs w:val="28"/>
        </w:rPr>
        <w:t>- C</w:t>
      </w:r>
      <w:r w:rsidR="00FA019D" w:rsidRPr="00850B7C">
        <w:rPr>
          <w:rFonts w:cs="Times New Roman"/>
          <w:bCs/>
          <w:sz w:val="28"/>
          <w:szCs w:val="28"/>
        </w:rPr>
        <w:t>ấp đất vùng tập trung, tích tụ ruộng đất được 600/1400 gi</w:t>
      </w:r>
      <w:r w:rsidRPr="00850B7C">
        <w:rPr>
          <w:rFonts w:cs="Times New Roman"/>
          <w:bCs/>
          <w:sz w:val="28"/>
          <w:szCs w:val="28"/>
        </w:rPr>
        <w:t>ấy</w:t>
      </w:r>
      <w:r w:rsidR="00FA019D" w:rsidRPr="00850B7C">
        <w:rPr>
          <w:rFonts w:cs="Times New Roman"/>
          <w:bCs/>
          <w:sz w:val="28"/>
          <w:szCs w:val="28"/>
        </w:rPr>
        <w:t xml:space="preserve"> CNQSD đất </w:t>
      </w:r>
      <w:r w:rsidRPr="00850B7C">
        <w:rPr>
          <w:rFonts w:cs="Times New Roman"/>
          <w:bCs/>
          <w:sz w:val="28"/>
          <w:szCs w:val="28"/>
        </w:rPr>
        <w:t>đạt tỷ lệ 42,8</w:t>
      </w:r>
      <w:r w:rsidR="00CE1E55" w:rsidRPr="00850B7C">
        <w:rPr>
          <w:rFonts w:cs="Times New Roman"/>
          <w:bCs/>
          <w:sz w:val="28"/>
          <w:szCs w:val="28"/>
        </w:rPr>
        <w:t>6</w:t>
      </w:r>
      <w:r w:rsidRPr="00850B7C">
        <w:rPr>
          <w:rFonts w:cs="Times New Roman"/>
          <w:bCs/>
          <w:sz w:val="28"/>
          <w:szCs w:val="28"/>
        </w:rPr>
        <w:t>%</w:t>
      </w:r>
    </w:p>
    <w:p w14:paraId="6E70417F" w14:textId="46FDE2C9" w:rsidR="00FA019D" w:rsidRPr="00850B7C" w:rsidRDefault="001968B9" w:rsidP="00850B7C">
      <w:pPr>
        <w:pStyle w:val="NoSpacing"/>
        <w:ind w:firstLine="720"/>
        <w:jc w:val="both"/>
        <w:rPr>
          <w:rFonts w:cs="Times New Roman"/>
          <w:sz w:val="28"/>
          <w:szCs w:val="28"/>
        </w:rPr>
      </w:pPr>
      <w:r w:rsidRPr="00850B7C">
        <w:rPr>
          <w:rFonts w:cs="Times New Roman"/>
          <w:sz w:val="28"/>
          <w:szCs w:val="28"/>
        </w:rPr>
        <w:t>- Hoàn thành phương án bồi thường GPMB đã tổ chức chi trả tiền GPMB hiện nay đã có 133/133 hộ gia đình nhận tiền và đã bàn giao mặt bằng cho đơn vị thi công kênh thoát lũ và hoàn thành GPMB mỏ đá khe Chợ và các công trình đầu tư của xã</w:t>
      </w:r>
      <w:r w:rsidR="00CE1E55" w:rsidRPr="00850B7C">
        <w:rPr>
          <w:rFonts w:cs="Times New Roman"/>
          <w:sz w:val="28"/>
          <w:szCs w:val="28"/>
        </w:rPr>
        <w:t>.</w:t>
      </w:r>
    </w:p>
    <w:p w14:paraId="34C77A76" w14:textId="71900B1C" w:rsidR="00CB22FE" w:rsidRPr="00850B7C" w:rsidRDefault="00CB22FE" w:rsidP="00850B7C">
      <w:pPr>
        <w:pStyle w:val="NoSpacing"/>
        <w:ind w:firstLine="720"/>
        <w:jc w:val="both"/>
        <w:rPr>
          <w:rFonts w:cs="Times New Roman"/>
          <w:sz w:val="28"/>
          <w:szCs w:val="28"/>
        </w:rPr>
      </w:pPr>
      <w:r w:rsidRPr="00850B7C">
        <w:rPr>
          <w:rFonts w:cs="Times New Roman"/>
          <w:sz w:val="28"/>
          <w:szCs w:val="28"/>
        </w:rPr>
        <w:t>- Làm sạch làm giàu dữ liệu đất đai triển khai hoàn thành 4.978/14.271 đạt 35%;</w:t>
      </w:r>
    </w:p>
    <w:p w14:paraId="3431EABB" w14:textId="7F9FC085" w:rsidR="00CB22FE" w:rsidRPr="00850B7C" w:rsidRDefault="00874E29" w:rsidP="00850B7C">
      <w:pPr>
        <w:pStyle w:val="NoSpacing"/>
        <w:ind w:firstLine="720"/>
        <w:jc w:val="both"/>
        <w:rPr>
          <w:b/>
          <w:bCs/>
          <w:sz w:val="28"/>
          <w:szCs w:val="28"/>
        </w:rPr>
      </w:pPr>
      <w:r w:rsidRPr="00850B7C">
        <w:rPr>
          <w:b/>
          <w:bCs/>
          <w:sz w:val="28"/>
          <w:szCs w:val="28"/>
        </w:rPr>
        <w:t xml:space="preserve">1.4. Về đầu tư phát triển, các dự án </w:t>
      </w:r>
    </w:p>
    <w:p w14:paraId="4E42EACD" w14:textId="00C74CF8" w:rsidR="00874E29" w:rsidRPr="00850B7C" w:rsidRDefault="00874E29" w:rsidP="00850B7C">
      <w:pPr>
        <w:pStyle w:val="NoSpacing"/>
        <w:ind w:firstLine="720"/>
        <w:jc w:val="both"/>
        <w:rPr>
          <w:rFonts w:eastAsia="Times New Roman" w:cs="Times New Roman"/>
          <w:sz w:val="28"/>
          <w:szCs w:val="28"/>
        </w:rPr>
      </w:pPr>
      <w:r w:rsidRPr="00461DD1">
        <w:rPr>
          <w:rFonts w:eastAsia="Times New Roman" w:cs="Times New Roman"/>
          <w:sz w:val="28"/>
          <w:szCs w:val="28"/>
          <w:highlight w:val="yellow"/>
        </w:rPr>
        <w:t>-</w:t>
      </w:r>
      <w:r w:rsidR="00CE1E55" w:rsidRPr="00461DD1">
        <w:rPr>
          <w:rFonts w:eastAsia="Times New Roman" w:cs="Times New Roman"/>
          <w:sz w:val="28"/>
          <w:szCs w:val="28"/>
          <w:highlight w:val="yellow"/>
        </w:rPr>
        <w:t xml:space="preserve"> 9 tháng đầu năm khởi công </w:t>
      </w:r>
      <w:r w:rsidR="00422112" w:rsidRPr="00461DD1">
        <w:rPr>
          <w:rFonts w:eastAsia="Times New Roman" w:cs="Times New Roman"/>
          <w:sz w:val="28"/>
          <w:szCs w:val="28"/>
          <w:highlight w:val="yellow"/>
        </w:rPr>
        <w:t>xây dựng 24</w:t>
      </w:r>
      <w:r w:rsidR="00CE1E55" w:rsidRPr="00461DD1">
        <w:rPr>
          <w:rFonts w:eastAsia="Times New Roman" w:cs="Times New Roman"/>
          <w:sz w:val="28"/>
          <w:szCs w:val="28"/>
          <w:highlight w:val="yellow"/>
        </w:rPr>
        <w:t>/</w:t>
      </w:r>
      <w:r w:rsidR="00422112" w:rsidRPr="00461DD1">
        <w:rPr>
          <w:rFonts w:eastAsia="Times New Roman" w:cs="Times New Roman"/>
          <w:sz w:val="28"/>
          <w:szCs w:val="28"/>
          <w:highlight w:val="yellow"/>
        </w:rPr>
        <w:t xml:space="preserve">28 </w:t>
      </w:r>
      <w:r w:rsidR="00CE1E55" w:rsidRPr="00461DD1">
        <w:rPr>
          <w:rFonts w:eastAsia="Times New Roman" w:cs="Times New Roman"/>
          <w:sz w:val="28"/>
          <w:szCs w:val="28"/>
          <w:highlight w:val="yellow"/>
        </w:rPr>
        <w:t xml:space="preserve">công trình đạt tỷ lệ </w:t>
      </w:r>
      <w:r w:rsidR="00422112" w:rsidRPr="00461DD1">
        <w:rPr>
          <w:rFonts w:eastAsia="Times New Roman" w:cs="Times New Roman"/>
          <w:sz w:val="28"/>
          <w:szCs w:val="28"/>
          <w:highlight w:val="yellow"/>
        </w:rPr>
        <w:t>85,7 % theo kế hoạch đầu năm</w:t>
      </w:r>
      <w:r w:rsidR="005B2845">
        <w:rPr>
          <w:rFonts w:eastAsia="Times New Roman" w:cs="Times New Roman"/>
          <w:sz w:val="28"/>
          <w:szCs w:val="28"/>
        </w:rPr>
        <w:t xml:space="preserve"> 2026</w:t>
      </w:r>
      <w:r w:rsidR="00422112">
        <w:rPr>
          <w:rFonts w:eastAsia="Times New Roman" w:cs="Times New Roman"/>
          <w:sz w:val="28"/>
          <w:szCs w:val="28"/>
        </w:rPr>
        <w:t xml:space="preserve"> ( </w:t>
      </w:r>
      <w:r w:rsidR="00CE1E55" w:rsidRPr="00850B7C">
        <w:rPr>
          <w:rFonts w:eastAsia="Times New Roman" w:cs="Times New Roman"/>
          <w:sz w:val="28"/>
          <w:szCs w:val="28"/>
        </w:rPr>
        <w:t>gồm</w:t>
      </w:r>
      <w:r w:rsidRPr="00850B7C">
        <w:rPr>
          <w:rFonts w:eastAsia="Times New Roman" w:cs="Times New Roman"/>
          <w:sz w:val="28"/>
          <w:szCs w:val="28"/>
        </w:rPr>
        <w:t xml:space="preserve"> Hầm hào diễn tập; </w:t>
      </w:r>
      <w:r w:rsidRPr="00850B7C">
        <w:rPr>
          <w:rFonts w:cs="Times New Roman"/>
          <w:sz w:val="28"/>
          <w:szCs w:val="28"/>
        </w:rPr>
        <w:t xml:space="preserve">Sân và hàng rào trường mầm non Kỳ Xuân; sân </w:t>
      </w:r>
      <w:r w:rsidR="00422112">
        <w:rPr>
          <w:rFonts w:cs="Times New Roman"/>
          <w:sz w:val="28"/>
          <w:szCs w:val="28"/>
        </w:rPr>
        <w:t xml:space="preserve">thể thao </w:t>
      </w:r>
      <w:r w:rsidRPr="00850B7C">
        <w:rPr>
          <w:rFonts w:cs="Times New Roman"/>
          <w:sz w:val="28"/>
          <w:szCs w:val="28"/>
        </w:rPr>
        <w:t xml:space="preserve">trường tiểu học Kỳ Phong, </w:t>
      </w:r>
      <w:r w:rsidR="00422112">
        <w:rPr>
          <w:rFonts w:cs="Times New Roman"/>
          <w:sz w:val="28"/>
          <w:szCs w:val="28"/>
        </w:rPr>
        <w:t xml:space="preserve">cải tạo </w:t>
      </w:r>
      <w:r w:rsidRPr="00850B7C">
        <w:rPr>
          <w:rFonts w:cs="Times New Roman"/>
          <w:sz w:val="28"/>
          <w:szCs w:val="28"/>
        </w:rPr>
        <w:t>nhà làm việc UB</w:t>
      </w:r>
      <w:r w:rsidR="00422112">
        <w:rPr>
          <w:rFonts w:cs="Times New Roman"/>
          <w:sz w:val="28"/>
          <w:szCs w:val="28"/>
        </w:rPr>
        <w:t>ND xã;</w:t>
      </w:r>
      <w:r w:rsidRPr="00850B7C">
        <w:rPr>
          <w:rFonts w:cs="Times New Roman"/>
          <w:sz w:val="28"/>
          <w:szCs w:val="28"/>
        </w:rPr>
        <w:t xml:space="preserve"> Nhà vệ sinh trường tiểu học Kỳ Bắc, Nhà vệ sinh trường THCS Kỳ Xuân, Sân trường THCS Kỳ Xuân, Cổng nhà bảo vệ sân trường mầm non Kỳ Xuân, Xây dựng nhà vệ sinh và các hạng mục phụ trợ trung tâm hành chính xã Kỳ Xuân, Nâng cấp đường xuống bãi tắm và bãi đậu xe thôn Xuân Thắng, Nâng cấp khuôn viên và nhà để xe UBND xã Kỳ Xuân; đường vào trung tâm</w:t>
      </w:r>
      <w:r w:rsidR="00422112">
        <w:rPr>
          <w:rFonts w:cs="Times New Roman"/>
          <w:sz w:val="28"/>
          <w:szCs w:val="28"/>
        </w:rPr>
        <w:t xml:space="preserve"> hành chính</w:t>
      </w:r>
      <w:r w:rsidRPr="00850B7C">
        <w:rPr>
          <w:rFonts w:cs="Times New Roman"/>
          <w:sz w:val="28"/>
          <w:szCs w:val="28"/>
        </w:rPr>
        <w:t xml:space="preserve"> xã, Cầu</w:t>
      </w:r>
      <w:r w:rsidR="00E21ED9">
        <w:rPr>
          <w:rFonts w:cs="Times New Roman"/>
          <w:sz w:val="28"/>
          <w:szCs w:val="28"/>
        </w:rPr>
        <w:t xml:space="preserve"> Kênh </w:t>
      </w:r>
      <w:r w:rsidR="00422112">
        <w:rPr>
          <w:rFonts w:cs="Times New Roman"/>
          <w:sz w:val="28"/>
          <w:szCs w:val="28"/>
        </w:rPr>
        <w:t>và đường</w:t>
      </w:r>
      <w:r w:rsidR="00E21ED9">
        <w:rPr>
          <w:rFonts w:cs="Times New Roman"/>
          <w:sz w:val="28"/>
          <w:szCs w:val="28"/>
        </w:rPr>
        <w:t xml:space="preserve"> thôn </w:t>
      </w:r>
      <w:r w:rsidR="00E21ED9" w:rsidRPr="00850B7C">
        <w:rPr>
          <w:rFonts w:cs="Times New Roman"/>
          <w:sz w:val="28"/>
          <w:szCs w:val="28"/>
        </w:rPr>
        <w:t>Đông Sơn</w:t>
      </w:r>
      <w:r w:rsidRPr="00850B7C">
        <w:rPr>
          <w:rFonts w:cs="Times New Roman"/>
          <w:sz w:val="28"/>
          <w:szCs w:val="28"/>
        </w:rPr>
        <w:t>, đường</w:t>
      </w:r>
      <w:r w:rsidR="00E21ED9">
        <w:rPr>
          <w:rFonts w:cs="Times New Roman"/>
          <w:sz w:val="28"/>
          <w:szCs w:val="28"/>
        </w:rPr>
        <w:t xml:space="preserve"> trục thôn</w:t>
      </w:r>
      <w:r w:rsidRPr="00850B7C">
        <w:rPr>
          <w:rFonts w:cs="Times New Roman"/>
          <w:sz w:val="28"/>
          <w:szCs w:val="28"/>
        </w:rPr>
        <w:t xml:space="preserve"> Kim Sơn, Đập Bảy Sào</w:t>
      </w:r>
      <w:r w:rsidR="00E21ED9">
        <w:rPr>
          <w:rFonts w:cs="Times New Roman"/>
          <w:sz w:val="28"/>
          <w:szCs w:val="28"/>
        </w:rPr>
        <w:t>;</w:t>
      </w:r>
      <w:r w:rsidRPr="00850B7C">
        <w:rPr>
          <w:rFonts w:cs="Times New Roman"/>
          <w:sz w:val="28"/>
          <w:szCs w:val="28"/>
        </w:rPr>
        <w:t xml:space="preserve"> </w:t>
      </w:r>
      <w:r w:rsidR="00E21ED9">
        <w:rPr>
          <w:rFonts w:cs="Times New Roman"/>
          <w:sz w:val="28"/>
          <w:szCs w:val="28"/>
        </w:rPr>
        <w:t>đ</w:t>
      </w:r>
      <w:r w:rsidRPr="00850B7C">
        <w:rPr>
          <w:rFonts w:cs="Times New Roman"/>
          <w:sz w:val="28"/>
          <w:szCs w:val="28"/>
        </w:rPr>
        <w:t>ường và rãnh trước cổng Mầm Non Kỳ Bắc, nhà Đa chức năng trường tiểu học Kỳ Xuân; Nạo vét Đập Rì Rì, Tu sửa trường Mần non Kỳ Xuân, Đài Tưởng niệm Liệt sỹ thôn Quang Trung cũ</w:t>
      </w:r>
      <w:r w:rsidR="00422112">
        <w:rPr>
          <w:rFonts w:cs="Times New Roman"/>
          <w:sz w:val="28"/>
          <w:szCs w:val="28"/>
        </w:rPr>
        <w:t>, Nâng cấp Chùa Xuân Cẩm</w:t>
      </w:r>
      <w:r w:rsidR="000807F9">
        <w:rPr>
          <w:rFonts w:cs="Times New Roman"/>
          <w:sz w:val="28"/>
          <w:szCs w:val="28"/>
        </w:rPr>
        <w:t xml:space="preserve"> và một số cong trình khác</w:t>
      </w:r>
      <w:r w:rsidR="00422112">
        <w:rPr>
          <w:rFonts w:cs="Times New Roman"/>
          <w:sz w:val="28"/>
          <w:szCs w:val="28"/>
        </w:rPr>
        <w:t xml:space="preserve">) </w:t>
      </w:r>
      <w:r w:rsidR="00E27FE4" w:rsidRPr="00E27FE4">
        <w:rPr>
          <w:rFonts w:cs="Times New Roman"/>
          <w:sz w:val="28"/>
          <w:szCs w:val="28"/>
        </w:rPr>
        <w:t>Còn 4 công trình chưa thực hiện, gồm: Hạ tầng Khu dân cư vùng Hạ Phòng (đang thẩm đình hồ sơ); Đường giao thông thôn Xuân Phú công trình chào mừng 60 năm thành lập làng (Đang lấy ý kiến nhân dân); Nâng cấp Đập Khe Còi</w:t>
      </w:r>
      <w:r w:rsidR="00E27FE4">
        <w:rPr>
          <w:rFonts w:cs="Times New Roman"/>
          <w:sz w:val="28"/>
          <w:szCs w:val="28"/>
        </w:rPr>
        <w:t>,</w:t>
      </w:r>
      <w:r w:rsidR="00E27FE4" w:rsidRPr="00E27FE4">
        <w:rPr>
          <w:rFonts w:cs="Times New Roman"/>
          <w:sz w:val="28"/>
          <w:szCs w:val="28"/>
        </w:rPr>
        <w:t xml:space="preserve"> Nâng cấp trạm y tế xã sau sát nhập (chờ nguồn ngân sách cấp trên hỗ trợ)</w:t>
      </w:r>
    </w:p>
    <w:p w14:paraId="28FDE966" w14:textId="487C4E46" w:rsidR="000B764D" w:rsidRPr="00850B7C" w:rsidRDefault="000B764D" w:rsidP="00850B7C">
      <w:pPr>
        <w:pStyle w:val="NoSpacing"/>
        <w:ind w:firstLine="720"/>
        <w:jc w:val="both"/>
        <w:rPr>
          <w:rFonts w:cs="Times New Roman"/>
          <w:sz w:val="28"/>
          <w:szCs w:val="28"/>
        </w:rPr>
      </w:pPr>
      <w:r w:rsidRPr="00850B7C">
        <w:rPr>
          <w:rFonts w:cs="Times New Roman"/>
          <w:sz w:val="28"/>
          <w:szCs w:val="28"/>
        </w:rPr>
        <w:t>- Triển khai thực hiện các dự án trên đại bàn như kênh thoát lũ vùng phụ cận huyện Kỳ Anh</w:t>
      </w:r>
      <w:r w:rsidR="00C70E0D" w:rsidRPr="00850B7C">
        <w:rPr>
          <w:rFonts w:cs="Times New Roman"/>
          <w:sz w:val="28"/>
          <w:szCs w:val="28"/>
        </w:rPr>
        <w:t xml:space="preserve"> với </w:t>
      </w:r>
      <w:r w:rsidR="00845CA4" w:rsidRPr="00850B7C">
        <w:rPr>
          <w:rFonts w:cs="Times New Roman"/>
          <w:sz w:val="28"/>
          <w:szCs w:val="28"/>
        </w:rPr>
        <w:t>tổng mức đầu tư 67 tỷ đồng</w:t>
      </w:r>
      <w:r w:rsidRPr="00850B7C">
        <w:rPr>
          <w:rFonts w:cs="Times New Roman"/>
          <w:sz w:val="28"/>
          <w:szCs w:val="28"/>
        </w:rPr>
        <w:t xml:space="preserve">; dự án thả rạn tại biển với 170 tỷ đồng; dự án </w:t>
      </w:r>
      <w:r w:rsidR="00C70E0D" w:rsidRPr="00850B7C">
        <w:rPr>
          <w:rFonts w:cs="Times New Roman"/>
          <w:sz w:val="28"/>
          <w:szCs w:val="28"/>
        </w:rPr>
        <w:t>điện gió</w:t>
      </w:r>
      <w:r w:rsidR="00845CA4" w:rsidRPr="00850B7C">
        <w:rPr>
          <w:rFonts w:cs="Times New Roman"/>
          <w:sz w:val="28"/>
          <w:szCs w:val="28"/>
        </w:rPr>
        <w:t xml:space="preserve"> với tổng mức đầu tư 7.810 tỷ đồng</w:t>
      </w:r>
      <w:r w:rsidR="002A7DE1" w:rsidRPr="00850B7C">
        <w:rPr>
          <w:rFonts w:cs="Times New Roman"/>
          <w:sz w:val="28"/>
          <w:szCs w:val="28"/>
        </w:rPr>
        <w:t>, các mỏ khai thác khoáng sản trên địa bàn xã.</w:t>
      </w:r>
    </w:p>
    <w:p w14:paraId="4DFC855C" w14:textId="1FB0E97F" w:rsidR="00874E29" w:rsidRPr="00850B7C" w:rsidRDefault="002A7DE1" w:rsidP="00850B7C">
      <w:pPr>
        <w:pStyle w:val="NoSpacing"/>
        <w:ind w:firstLine="720"/>
        <w:jc w:val="both"/>
        <w:rPr>
          <w:b/>
          <w:bCs/>
          <w:sz w:val="28"/>
          <w:szCs w:val="28"/>
        </w:rPr>
      </w:pPr>
      <w:r w:rsidRPr="00850B7C">
        <w:rPr>
          <w:b/>
          <w:bCs/>
          <w:sz w:val="28"/>
          <w:szCs w:val="28"/>
        </w:rPr>
        <w:t>2</w:t>
      </w:r>
      <w:r w:rsidR="00874E29" w:rsidRPr="00850B7C">
        <w:rPr>
          <w:b/>
          <w:bCs/>
          <w:sz w:val="28"/>
          <w:szCs w:val="28"/>
        </w:rPr>
        <w:t>. Về lĩnh vặc Văn hóa – XH</w:t>
      </w:r>
    </w:p>
    <w:p w14:paraId="159481E5" w14:textId="7FD4FEA7" w:rsidR="00874E29" w:rsidRPr="00850B7C" w:rsidRDefault="002A7DE1" w:rsidP="00850B7C">
      <w:pPr>
        <w:pStyle w:val="NoSpacing"/>
        <w:ind w:firstLine="720"/>
        <w:jc w:val="both"/>
        <w:rPr>
          <w:sz w:val="28"/>
          <w:szCs w:val="28"/>
        </w:rPr>
      </w:pPr>
      <w:r w:rsidRPr="004C645A">
        <w:rPr>
          <w:b/>
          <w:bCs/>
          <w:sz w:val="28"/>
          <w:szCs w:val="28"/>
        </w:rPr>
        <w:t>2</w:t>
      </w:r>
      <w:r w:rsidR="00874E29" w:rsidRPr="004C645A">
        <w:rPr>
          <w:b/>
          <w:bCs/>
          <w:sz w:val="28"/>
          <w:szCs w:val="28"/>
        </w:rPr>
        <w:t>.1.</w:t>
      </w:r>
      <w:r w:rsidR="00874E29" w:rsidRPr="00850B7C">
        <w:rPr>
          <w:sz w:val="28"/>
          <w:szCs w:val="28"/>
        </w:rPr>
        <w:t xml:space="preserve"> Tổ chức thành công bầu cử Quốc h</w:t>
      </w:r>
      <w:r w:rsidRPr="00850B7C">
        <w:rPr>
          <w:sz w:val="28"/>
          <w:szCs w:val="28"/>
        </w:rPr>
        <w:t>ội</w:t>
      </w:r>
      <w:r w:rsidR="00874E29" w:rsidRPr="00850B7C">
        <w:rPr>
          <w:sz w:val="28"/>
          <w:szCs w:val="28"/>
        </w:rPr>
        <w:t xml:space="preserve"> khóa XVI và Hội đồng nhân dân các cấp nhiệm kỳ 2026-2031</w:t>
      </w:r>
    </w:p>
    <w:p w14:paraId="10538197" w14:textId="3C3C5D6A" w:rsidR="00224AC5" w:rsidRPr="00850B7C" w:rsidRDefault="002A7DE1" w:rsidP="00850B7C">
      <w:pPr>
        <w:pStyle w:val="NoSpacing"/>
        <w:ind w:firstLine="720"/>
        <w:jc w:val="both"/>
        <w:rPr>
          <w:sz w:val="28"/>
          <w:szCs w:val="28"/>
        </w:rPr>
      </w:pPr>
      <w:r w:rsidRPr="004C645A">
        <w:rPr>
          <w:b/>
          <w:bCs/>
          <w:sz w:val="28"/>
          <w:szCs w:val="28"/>
        </w:rPr>
        <w:t>2</w:t>
      </w:r>
      <w:r w:rsidR="00874E29" w:rsidRPr="004C645A">
        <w:rPr>
          <w:b/>
          <w:bCs/>
          <w:sz w:val="28"/>
          <w:szCs w:val="28"/>
        </w:rPr>
        <w:t>.2</w:t>
      </w:r>
      <w:r w:rsidR="00224AC5" w:rsidRPr="004C645A">
        <w:rPr>
          <w:b/>
          <w:bCs/>
          <w:sz w:val="28"/>
          <w:szCs w:val="28"/>
        </w:rPr>
        <w:t>.</w:t>
      </w:r>
      <w:r w:rsidR="00224AC5" w:rsidRPr="00850B7C">
        <w:rPr>
          <w:sz w:val="28"/>
          <w:szCs w:val="28"/>
        </w:rPr>
        <w:t xml:space="preserve"> Khai trương mùa du lịch biển </w:t>
      </w:r>
      <w:r w:rsidR="00DD0624" w:rsidRPr="00850B7C">
        <w:rPr>
          <w:sz w:val="28"/>
          <w:szCs w:val="28"/>
        </w:rPr>
        <w:t xml:space="preserve">năm 2026 </w:t>
      </w:r>
      <w:r w:rsidR="00224AC5" w:rsidRPr="00850B7C">
        <w:rPr>
          <w:sz w:val="28"/>
          <w:szCs w:val="28"/>
        </w:rPr>
        <w:t>– mở hướng phát triển mới</w:t>
      </w:r>
      <w:r w:rsidR="00874E29" w:rsidRPr="00850B7C">
        <w:rPr>
          <w:sz w:val="28"/>
          <w:szCs w:val="28"/>
        </w:rPr>
        <w:t xml:space="preserve"> 09 tháng đầu năm 2026 có khoảng 720.000 lượt khách đến tham quan; có 234.436 lượt khách lưu trú trong nước và 16 khách nước ngoài. </w:t>
      </w:r>
    </w:p>
    <w:p w14:paraId="6E9F433D" w14:textId="0D6CF4EA" w:rsidR="00224AC5" w:rsidRPr="00850B7C" w:rsidRDefault="00224AC5" w:rsidP="00850B7C">
      <w:pPr>
        <w:pStyle w:val="NoSpacing"/>
        <w:ind w:firstLine="720"/>
        <w:jc w:val="both"/>
        <w:rPr>
          <w:sz w:val="28"/>
          <w:szCs w:val="28"/>
        </w:rPr>
      </w:pPr>
      <w:r w:rsidRPr="00850B7C">
        <w:rPr>
          <w:sz w:val="28"/>
          <w:szCs w:val="28"/>
        </w:rPr>
        <w:t xml:space="preserve">Ngày 18/4/2026, Kỳ Xuân khai trương mùa du lịch biển, mở đầu một mùa du lịch sôi động. Với khoảng 13 km bờ biển, địa phương từng bước khai thác lợi thế biển để phát triển dịch vụ, tạo việc làm, tăng thu nhập cho người dân; đồng thời </w:t>
      </w:r>
      <w:r w:rsidR="00874E29" w:rsidRPr="00850B7C">
        <w:rPr>
          <w:sz w:val="28"/>
          <w:szCs w:val="28"/>
        </w:rPr>
        <w:t>Xây dựng mô hình Làng Homestay tại thôn Nguyễn Huệ, có 27 hộ đăng ký tham gia mô hình, tron đó có 24/27 hộ đã đi vào hoạt động dịch vụ lưu trú và 03 đăng xây dựng cơ sở vật chất chuẩn bị cho mùa du lịch hè năm 2027.</w:t>
      </w:r>
    </w:p>
    <w:p w14:paraId="6EE35CA4" w14:textId="77B7168B" w:rsidR="00224AC5" w:rsidRPr="00850B7C" w:rsidRDefault="002A7DE1" w:rsidP="00850B7C">
      <w:pPr>
        <w:pStyle w:val="NoSpacing"/>
        <w:ind w:firstLine="720"/>
        <w:jc w:val="both"/>
        <w:rPr>
          <w:sz w:val="28"/>
          <w:szCs w:val="28"/>
        </w:rPr>
      </w:pPr>
      <w:r w:rsidRPr="004C645A">
        <w:rPr>
          <w:b/>
          <w:bCs/>
          <w:sz w:val="28"/>
          <w:szCs w:val="28"/>
        </w:rPr>
        <w:t>2</w:t>
      </w:r>
      <w:r w:rsidR="00874E29" w:rsidRPr="004C645A">
        <w:rPr>
          <w:b/>
          <w:bCs/>
          <w:sz w:val="28"/>
          <w:szCs w:val="28"/>
        </w:rPr>
        <w:t>.3</w:t>
      </w:r>
      <w:r w:rsidR="00224AC5" w:rsidRPr="004C645A">
        <w:rPr>
          <w:b/>
          <w:bCs/>
          <w:sz w:val="28"/>
          <w:szCs w:val="28"/>
        </w:rPr>
        <w:t>.</w:t>
      </w:r>
      <w:r w:rsidR="00224AC5" w:rsidRPr="00850B7C">
        <w:rPr>
          <w:sz w:val="28"/>
          <w:szCs w:val="28"/>
        </w:rPr>
        <w:t xml:space="preserve"> Sắp xếp 24 thôn thành 12 thôn – bước chuyển về tổ chức cộng đồng</w:t>
      </w:r>
    </w:p>
    <w:p w14:paraId="2365E58F" w14:textId="77777777" w:rsidR="00224AC5" w:rsidRPr="00850B7C" w:rsidRDefault="00224AC5" w:rsidP="00850B7C">
      <w:pPr>
        <w:pStyle w:val="NoSpacing"/>
        <w:jc w:val="both"/>
        <w:rPr>
          <w:sz w:val="28"/>
          <w:szCs w:val="28"/>
        </w:rPr>
      </w:pPr>
      <w:r w:rsidRPr="00850B7C">
        <w:rPr>
          <w:sz w:val="28"/>
          <w:szCs w:val="28"/>
        </w:rPr>
        <w:lastRenderedPageBreak/>
        <w:t>Việc sắp xếp, sáp nhập 24 thôn thành 12 thôn là dấu ấn lớn trong năm 2026. Không chỉ tinh gọn đầu mối, đây còn là quá trình tổ chức lại hoạt động ở cơ sở, đặt ra yêu cầu nâng cao hiệu quả quản lý, phát huy vai trò tự quản và tăng cường sự đồng thuận trong Nhân dân.</w:t>
      </w:r>
    </w:p>
    <w:p w14:paraId="17245AAB" w14:textId="0F9D3224" w:rsidR="00224AC5" w:rsidRPr="00850B7C" w:rsidRDefault="002A7DE1" w:rsidP="00850B7C">
      <w:pPr>
        <w:pStyle w:val="NoSpacing"/>
        <w:ind w:firstLine="720"/>
        <w:jc w:val="both"/>
        <w:rPr>
          <w:sz w:val="28"/>
          <w:szCs w:val="28"/>
        </w:rPr>
      </w:pPr>
      <w:r w:rsidRPr="004C645A">
        <w:rPr>
          <w:b/>
          <w:bCs/>
          <w:sz w:val="28"/>
          <w:szCs w:val="28"/>
        </w:rPr>
        <w:t>2</w:t>
      </w:r>
      <w:r w:rsidR="00874E29" w:rsidRPr="004C645A">
        <w:rPr>
          <w:b/>
          <w:bCs/>
          <w:sz w:val="28"/>
          <w:szCs w:val="28"/>
        </w:rPr>
        <w:t>.4</w:t>
      </w:r>
      <w:r w:rsidR="00224AC5" w:rsidRPr="004C645A">
        <w:rPr>
          <w:b/>
          <w:bCs/>
          <w:sz w:val="28"/>
          <w:szCs w:val="28"/>
        </w:rPr>
        <w:t>.</w:t>
      </w:r>
      <w:r w:rsidR="00224AC5" w:rsidRPr="00850B7C">
        <w:rPr>
          <w:sz w:val="28"/>
          <w:szCs w:val="28"/>
        </w:rPr>
        <w:t xml:space="preserve"> Sắp xếp hệ thống trường học – hướng tới nâng cao chất lượng giáo dục</w:t>
      </w:r>
    </w:p>
    <w:p w14:paraId="68B7230B" w14:textId="5E299D61" w:rsidR="00224AC5" w:rsidRPr="00850B7C" w:rsidRDefault="00224AC5" w:rsidP="00850B7C">
      <w:pPr>
        <w:pStyle w:val="NoSpacing"/>
        <w:jc w:val="both"/>
        <w:rPr>
          <w:sz w:val="28"/>
          <w:szCs w:val="28"/>
        </w:rPr>
      </w:pPr>
      <w:r w:rsidRPr="00850B7C">
        <w:rPr>
          <w:sz w:val="28"/>
          <w:szCs w:val="28"/>
        </w:rPr>
        <w:t>Hệ thống giáo dục được kiện toàn theo hướng tinh gọn, trong đó các trường mầm non, tiểu học và THCS được sắp xếp lại. Cùng với tổ chức trường lớp là việc bố trí đội ngũ cán bộ quản lý, giáo viên phù hợp, hướng tới xây dựng môi trường giáo dục ổn định, đồng bộ và hiệu quả.</w:t>
      </w:r>
      <w:r w:rsidR="00553588" w:rsidRPr="00850B7C">
        <w:rPr>
          <w:sz w:val="28"/>
          <w:szCs w:val="28"/>
        </w:rPr>
        <w:t xml:space="preserve"> Tăng thêm trường Tiểu học Kỳ Xuân phân hiệu 2 đạt chuẩn quốc gia</w:t>
      </w:r>
      <w:r w:rsidR="00213477" w:rsidRPr="00850B7C">
        <w:rPr>
          <w:sz w:val="28"/>
          <w:szCs w:val="28"/>
        </w:rPr>
        <w:t xml:space="preserve"> mức độ 2.</w:t>
      </w:r>
    </w:p>
    <w:p w14:paraId="54FD1981" w14:textId="3E6475B7" w:rsidR="00874E29" w:rsidRPr="00850B7C" w:rsidRDefault="00874E29" w:rsidP="00850B7C">
      <w:pPr>
        <w:pStyle w:val="NoSpacing"/>
        <w:jc w:val="both"/>
        <w:rPr>
          <w:sz w:val="28"/>
          <w:szCs w:val="28"/>
        </w:rPr>
      </w:pPr>
      <w:r w:rsidRPr="00850B7C">
        <w:rPr>
          <w:sz w:val="28"/>
          <w:szCs w:val="28"/>
        </w:rPr>
        <w:tab/>
      </w:r>
      <w:r w:rsidR="002A7DE1" w:rsidRPr="004C645A">
        <w:rPr>
          <w:b/>
          <w:bCs/>
          <w:sz w:val="28"/>
          <w:szCs w:val="28"/>
        </w:rPr>
        <w:t>2</w:t>
      </w:r>
      <w:r w:rsidRPr="004C645A">
        <w:rPr>
          <w:b/>
          <w:bCs/>
          <w:sz w:val="28"/>
          <w:szCs w:val="28"/>
        </w:rPr>
        <w:t>.5.</w:t>
      </w:r>
      <w:r w:rsidRPr="00850B7C">
        <w:rPr>
          <w:sz w:val="28"/>
          <w:szCs w:val="28"/>
        </w:rPr>
        <w:t xml:space="preserve"> Triển khai toàn dân sử dụng hướng dẫn cài đặt và sử dụng Ứng dụng Công dân số i-HaTinh đến nay, toàn xã đã có 6.896/15.569 người dân từ 18 tuổi trở lên nằm trong tốp dẫn đầu toàn tỉnh</w:t>
      </w:r>
    </w:p>
    <w:p w14:paraId="6292474D" w14:textId="658A8485" w:rsidR="00874E29" w:rsidRPr="00850B7C" w:rsidRDefault="00874E29" w:rsidP="00850B7C">
      <w:pPr>
        <w:pStyle w:val="NoSpacing"/>
        <w:jc w:val="both"/>
        <w:rPr>
          <w:sz w:val="28"/>
          <w:szCs w:val="28"/>
        </w:rPr>
      </w:pPr>
      <w:r w:rsidRPr="00850B7C">
        <w:rPr>
          <w:sz w:val="28"/>
          <w:szCs w:val="28"/>
        </w:rPr>
        <w:tab/>
      </w:r>
      <w:r w:rsidR="002A7DE1" w:rsidRPr="004C645A">
        <w:rPr>
          <w:b/>
          <w:bCs/>
          <w:sz w:val="28"/>
          <w:szCs w:val="28"/>
        </w:rPr>
        <w:t>2</w:t>
      </w:r>
      <w:r w:rsidRPr="004C645A">
        <w:rPr>
          <w:b/>
          <w:bCs/>
          <w:sz w:val="28"/>
          <w:szCs w:val="28"/>
        </w:rPr>
        <w:t>.6.</w:t>
      </w:r>
      <w:r w:rsidRPr="00850B7C">
        <w:rPr>
          <w:sz w:val="28"/>
          <w:szCs w:val="28"/>
        </w:rPr>
        <w:t xml:space="preserve"> Phát triển du dịch, văn hóa từng bước được quan tâm </w:t>
      </w:r>
      <w:r w:rsidR="002A7DE1" w:rsidRPr="00850B7C">
        <w:rPr>
          <w:sz w:val="28"/>
          <w:szCs w:val="28"/>
        </w:rPr>
        <w:t xml:space="preserve">đã có nhiều chuyển  biến </w:t>
      </w:r>
      <w:r w:rsidRPr="00850B7C">
        <w:rPr>
          <w:sz w:val="28"/>
          <w:szCs w:val="28"/>
        </w:rPr>
        <w:t>đó là Vận động xã hội hóa xây dựng cột cờ ở thôn Nguyễn Huệ, nâng cấp Đền Cựa Xã, khởi công đầu tư Đền Xuân Cẩm và các tuyến đường xuống, dọc bờ  biển</w:t>
      </w:r>
      <w:r w:rsidR="000B764D" w:rsidRPr="00850B7C">
        <w:rPr>
          <w:sz w:val="28"/>
          <w:szCs w:val="28"/>
        </w:rPr>
        <w:t>…</w:t>
      </w:r>
    </w:p>
    <w:p w14:paraId="0D6D522C" w14:textId="77777777" w:rsidR="00B6609D" w:rsidRPr="00850B7C" w:rsidRDefault="00AE2E88" w:rsidP="00850B7C">
      <w:pPr>
        <w:pStyle w:val="NoSpacing"/>
        <w:jc w:val="both"/>
        <w:rPr>
          <w:sz w:val="28"/>
          <w:szCs w:val="28"/>
        </w:rPr>
      </w:pPr>
      <w:r w:rsidRPr="00850B7C">
        <w:rPr>
          <w:sz w:val="28"/>
          <w:szCs w:val="28"/>
        </w:rPr>
        <w:tab/>
      </w:r>
      <w:r w:rsidRPr="004C645A">
        <w:rPr>
          <w:b/>
          <w:bCs/>
          <w:sz w:val="28"/>
          <w:szCs w:val="28"/>
        </w:rPr>
        <w:t>2.7</w:t>
      </w:r>
      <w:r w:rsidRPr="00850B7C">
        <w:rPr>
          <w:sz w:val="28"/>
          <w:szCs w:val="28"/>
        </w:rPr>
        <w:t xml:space="preserve">. Tổ chức tiếp công dân định kỳ của đồng chí chủ tịch UBND xã và tổ chức giải quyết, hòa giải </w:t>
      </w:r>
      <w:r w:rsidR="00AF795C" w:rsidRPr="00850B7C">
        <w:rPr>
          <w:sz w:val="28"/>
          <w:szCs w:val="28"/>
        </w:rPr>
        <w:t>Trong kỳ báo cáo, Chủ tịch UBND xã đã thực hiện 28 cuộc tiếp công dân</w:t>
      </w:r>
      <w:r w:rsidR="00B6609D" w:rsidRPr="00850B7C">
        <w:rPr>
          <w:sz w:val="28"/>
          <w:szCs w:val="28"/>
        </w:rPr>
        <w:t xml:space="preserve"> </w:t>
      </w:r>
      <w:r w:rsidR="00AF795C" w:rsidRPr="00850B7C">
        <w:rPr>
          <w:sz w:val="28"/>
          <w:szCs w:val="28"/>
        </w:rPr>
        <w:t xml:space="preserve">định kỳ, với 11 lượt công dân, tiếp nhận và xử lý 09 vụ việc. </w:t>
      </w:r>
    </w:p>
    <w:p w14:paraId="4EF388AF" w14:textId="3D2F0EAA" w:rsidR="00B6609D" w:rsidRPr="00850B7C" w:rsidRDefault="00B6609D" w:rsidP="00850B7C">
      <w:pPr>
        <w:pStyle w:val="NoSpacing"/>
        <w:jc w:val="both"/>
        <w:rPr>
          <w:sz w:val="28"/>
          <w:szCs w:val="28"/>
          <w:lang w:val="nl-NL"/>
        </w:rPr>
      </w:pPr>
      <w:r w:rsidRPr="00850B7C">
        <w:rPr>
          <w:sz w:val="28"/>
          <w:szCs w:val="28"/>
          <w:highlight w:val="yellow"/>
          <w:lang w:val="nl-NL"/>
        </w:rPr>
        <w:t>Tổng số đơn đã tiếp nhận tiếp nhận 53 đơn kiến nghị, phản ánh Kết quả xử lý, chuyển cấp trên, tự rút 9 đơn;  44 đơn thuộc thẩm quyền, UBND xã đã trực tiếp xem xét, giải quyết 40 đơn đạt 90%, còn 04 đơn đang trong quá trình giải quyết,</w:t>
      </w:r>
      <w:r w:rsidRPr="00850B7C">
        <w:rPr>
          <w:sz w:val="28"/>
          <w:szCs w:val="28"/>
          <w:lang w:val="nl-NL"/>
        </w:rPr>
        <w:t xml:space="preserve"> </w:t>
      </w:r>
    </w:p>
    <w:p w14:paraId="2488ECE7" w14:textId="7A6D5219" w:rsidR="00874E29" w:rsidRPr="00850B7C" w:rsidRDefault="002A7DE1" w:rsidP="00850B7C">
      <w:pPr>
        <w:pStyle w:val="NoSpacing"/>
        <w:jc w:val="both"/>
        <w:rPr>
          <w:b/>
          <w:bCs/>
          <w:sz w:val="28"/>
          <w:szCs w:val="28"/>
        </w:rPr>
      </w:pPr>
      <w:r w:rsidRPr="00850B7C">
        <w:rPr>
          <w:b/>
          <w:bCs/>
          <w:sz w:val="28"/>
          <w:szCs w:val="28"/>
        </w:rPr>
        <w:tab/>
        <w:t>3. Lĩnh vực Quốc phòng</w:t>
      </w:r>
    </w:p>
    <w:p w14:paraId="5DFAA50D" w14:textId="378BD3DC" w:rsidR="002A7DE1" w:rsidRPr="00850B7C" w:rsidRDefault="00845CA4" w:rsidP="004C645A">
      <w:pPr>
        <w:pStyle w:val="NoSpacing"/>
        <w:ind w:firstLine="720"/>
        <w:jc w:val="both"/>
        <w:rPr>
          <w:sz w:val="28"/>
          <w:szCs w:val="28"/>
        </w:rPr>
      </w:pPr>
      <w:r w:rsidRPr="00850B7C">
        <w:rPr>
          <w:sz w:val="28"/>
          <w:szCs w:val="28"/>
        </w:rPr>
        <w:t>Thực hiện tốt công tác tuyển quân năm 2026, giao quân có 24/24 công dân, đạt 100% chỉ tiêu</w:t>
      </w:r>
      <w:r w:rsidR="008D1356" w:rsidRPr="00850B7C">
        <w:rPr>
          <w:sz w:val="28"/>
          <w:szCs w:val="28"/>
        </w:rPr>
        <w:t xml:space="preserve"> giao</w:t>
      </w:r>
      <w:r w:rsidR="004C645A">
        <w:rPr>
          <w:sz w:val="28"/>
          <w:szCs w:val="28"/>
        </w:rPr>
        <w:t xml:space="preserve">; </w:t>
      </w:r>
      <w:r w:rsidR="002A7DE1" w:rsidRPr="00850B7C">
        <w:rPr>
          <w:sz w:val="28"/>
          <w:szCs w:val="28"/>
        </w:rPr>
        <w:t xml:space="preserve"> </w:t>
      </w:r>
      <w:r w:rsidR="004C645A">
        <w:rPr>
          <w:sz w:val="28"/>
          <w:szCs w:val="28"/>
        </w:rPr>
        <w:t>T</w:t>
      </w:r>
      <w:r w:rsidR="002A7DE1" w:rsidRPr="00850B7C">
        <w:rPr>
          <w:sz w:val="28"/>
          <w:szCs w:val="28"/>
        </w:rPr>
        <w:t>ổ chức thành công diễn tập phòng thủ xã năm 2026</w:t>
      </w:r>
      <w:r w:rsidR="000C48BE" w:rsidRPr="00850B7C">
        <w:rPr>
          <w:sz w:val="28"/>
          <w:szCs w:val="28"/>
        </w:rPr>
        <w:t>.</w:t>
      </w:r>
    </w:p>
    <w:p w14:paraId="61D6E757" w14:textId="13AC196E" w:rsidR="000C48BE" w:rsidRPr="00850B7C" w:rsidRDefault="000C48BE" w:rsidP="00850B7C">
      <w:pPr>
        <w:pStyle w:val="NoSpacing"/>
        <w:jc w:val="both"/>
        <w:rPr>
          <w:b/>
          <w:bCs/>
          <w:sz w:val="28"/>
          <w:szCs w:val="28"/>
        </w:rPr>
      </w:pPr>
      <w:r w:rsidRPr="00850B7C">
        <w:rPr>
          <w:sz w:val="28"/>
          <w:szCs w:val="28"/>
        </w:rPr>
        <w:tab/>
      </w:r>
      <w:r w:rsidRPr="00850B7C">
        <w:rPr>
          <w:b/>
          <w:bCs/>
          <w:sz w:val="28"/>
          <w:szCs w:val="28"/>
        </w:rPr>
        <w:t>4. Về anh ninh trật tự:</w:t>
      </w:r>
    </w:p>
    <w:p w14:paraId="734BB714" w14:textId="2C2B8902" w:rsidR="000C48BE" w:rsidRPr="00850B7C" w:rsidRDefault="000C48BE" w:rsidP="00850B7C">
      <w:pPr>
        <w:pStyle w:val="NoSpacing"/>
        <w:jc w:val="both"/>
        <w:rPr>
          <w:sz w:val="28"/>
          <w:szCs w:val="28"/>
        </w:rPr>
      </w:pPr>
      <w:r w:rsidRPr="00850B7C">
        <w:rPr>
          <w:sz w:val="28"/>
          <w:szCs w:val="28"/>
        </w:rPr>
        <w:tab/>
      </w:r>
      <w:r w:rsidRPr="00850B7C">
        <w:rPr>
          <w:sz w:val="28"/>
          <w:szCs w:val="28"/>
          <w:highlight w:val="yellow"/>
        </w:rPr>
        <w:t>Tình hình an ninh trật tự, an ninh chính trị, trật tự an toàn cơ bản ổn định định không có các vụ việc nghiệm trọng xẩy ra trên địa bàn, tập trung thực hiện đề 06, phòng chống các loại tội phạm, tệ nạn xã hội như ma túy, đánh bài, giải tỏa hành lang an toàn giao thông, phát huy vai</w:t>
      </w:r>
      <w:r w:rsidRPr="00850B7C">
        <w:rPr>
          <w:sz w:val="28"/>
          <w:szCs w:val="28"/>
        </w:rPr>
        <w:t xml:space="preserve"> trò hiệu quả tổ an ninh trật tự ở cơ sở…. </w:t>
      </w:r>
    </w:p>
    <w:p w14:paraId="67911D02" w14:textId="2E1AEEE2" w:rsidR="000C48BE" w:rsidRPr="00850B7C" w:rsidRDefault="000C48BE" w:rsidP="00850B7C">
      <w:pPr>
        <w:pStyle w:val="NoSpacing"/>
        <w:jc w:val="both"/>
        <w:rPr>
          <w:b/>
          <w:bCs/>
          <w:sz w:val="28"/>
          <w:szCs w:val="28"/>
        </w:rPr>
      </w:pPr>
      <w:r w:rsidRPr="00850B7C">
        <w:rPr>
          <w:sz w:val="28"/>
          <w:szCs w:val="28"/>
        </w:rPr>
        <w:tab/>
      </w:r>
      <w:r w:rsidRPr="00850B7C">
        <w:rPr>
          <w:b/>
          <w:bCs/>
          <w:sz w:val="28"/>
          <w:szCs w:val="28"/>
        </w:rPr>
        <w:t>II. KHÓ KHĂN, TỒN TẠI HẠN CHẾ</w:t>
      </w:r>
    </w:p>
    <w:p w14:paraId="11E63FF3" w14:textId="4EAF5AB9" w:rsidR="000C48BE" w:rsidRPr="00850B7C" w:rsidRDefault="000C48BE" w:rsidP="004C645A">
      <w:pPr>
        <w:pStyle w:val="NoSpacing"/>
        <w:jc w:val="both"/>
        <w:rPr>
          <w:sz w:val="28"/>
          <w:szCs w:val="28"/>
        </w:rPr>
      </w:pPr>
      <w:r w:rsidRPr="00850B7C">
        <w:rPr>
          <w:b/>
          <w:bCs/>
          <w:sz w:val="28"/>
          <w:szCs w:val="28"/>
        </w:rPr>
        <w:tab/>
      </w:r>
      <w:r w:rsidRPr="00850B7C">
        <w:rPr>
          <w:sz w:val="28"/>
          <w:szCs w:val="28"/>
        </w:rPr>
        <w:t>- Trước những khó khăn khắc phục sau bão số 5, số 10 đã gây thiệt hại rất lớn, cùng với đó giá cả thị trường bấp bênh, nhất là giá xăng dầu rất cao ảnh hưởng trực tiếp đến phát triển kinh tế, sản xuất kinh doanh của doanh nghiệp và người dân, dẫn tới hạn chế rất lớn đến phát triển kinh tế của địa phương trong 9 tháng đầu năm.</w:t>
      </w:r>
    </w:p>
    <w:p w14:paraId="1B731F59" w14:textId="10A047BF" w:rsidR="00850B7C" w:rsidRDefault="000C48BE" w:rsidP="004C645A">
      <w:pPr>
        <w:widowControl w:val="0"/>
        <w:pBdr>
          <w:top w:val="dotted" w:sz="4" w:space="0" w:color="FFFFFF"/>
          <w:left w:val="dotted" w:sz="4" w:space="0" w:color="FFFFFF"/>
          <w:bottom w:val="dotted" w:sz="4" w:space="2" w:color="FFFFFF"/>
          <w:right w:val="dotted" w:sz="4" w:space="1" w:color="FFFFFF"/>
        </w:pBdr>
        <w:shd w:val="clear" w:color="auto" w:fill="FFFFFF"/>
        <w:ind w:firstLine="567"/>
        <w:jc w:val="both"/>
        <w:rPr>
          <w:sz w:val="28"/>
          <w:szCs w:val="28"/>
        </w:rPr>
      </w:pPr>
      <w:r w:rsidRPr="00850B7C">
        <w:rPr>
          <w:sz w:val="28"/>
          <w:szCs w:val="28"/>
        </w:rPr>
        <w:tab/>
        <w:t xml:space="preserve">- Phòng trào xây dựng nông thôn mới có phần chững lại </w:t>
      </w:r>
      <w:r w:rsidR="00850B7C">
        <w:rPr>
          <w:sz w:val="28"/>
          <w:szCs w:val="28"/>
        </w:rPr>
        <w:t>cũng có phần chưa có chính sách khuyến khích của tỉnh, bộ tiêu chí NTM chưa được ban hành đân tới chưa tạo được động lực để huy động sức dân trong xây dựng nông thôn mới;  cùng với đó tư tưởng cán bộ thôn còn trông chờ vào sáp nhập thôn không phát huy hết vai trò trách nhiệm…</w:t>
      </w:r>
    </w:p>
    <w:p w14:paraId="2A86556D" w14:textId="77777777" w:rsidR="00850B7C" w:rsidRDefault="00850B7C" w:rsidP="004C645A">
      <w:pPr>
        <w:widowControl w:val="0"/>
        <w:pBdr>
          <w:top w:val="dotted" w:sz="4" w:space="0" w:color="FFFFFF"/>
          <w:left w:val="dotted" w:sz="4" w:space="0" w:color="FFFFFF"/>
          <w:bottom w:val="dotted" w:sz="4" w:space="2" w:color="FFFFFF"/>
          <w:right w:val="dotted" w:sz="4" w:space="1" w:color="FFFFFF"/>
        </w:pBdr>
        <w:shd w:val="clear" w:color="auto" w:fill="FFFFFF"/>
        <w:ind w:firstLine="567"/>
        <w:jc w:val="both"/>
        <w:rPr>
          <w:sz w:val="28"/>
          <w:szCs w:val="28"/>
        </w:rPr>
      </w:pPr>
      <w:r>
        <w:rPr>
          <w:sz w:val="28"/>
          <w:szCs w:val="28"/>
        </w:rPr>
        <w:lastRenderedPageBreak/>
        <w:t xml:space="preserve">- Các doanh nghiệp, hộ sản xuất, kinh doanh trên địa bàn xã hoạt động có quy mô nhỏ theo hướng cá thể, chưa liên kết, năng lực cạnh tranh yếu, thị trường tiêu thụ hẹp, năng lực quản trị chưa đáp ứng yêu cầu. </w:t>
      </w:r>
    </w:p>
    <w:p w14:paraId="6064BE8C" w14:textId="7E8803FF" w:rsidR="000C48BE" w:rsidRPr="00850B7C" w:rsidRDefault="000C48BE" w:rsidP="00850B7C">
      <w:pPr>
        <w:pStyle w:val="NoSpacing"/>
        <w:jc w:val="both"/>
        <w:rPr>
          <w:sz w:val="28"/>
          <w:szCs w:val="28"/>
        </w:rPr>
      </w:pPr>
    </w:p>
    <w:p w14:paraId="024DD10D" w14:textId="7F9BC292" w:rsidR="00F40F50" w:rsidRPr="00850B7C" w:rsidRDefault="004529FC" w:rsidP="00850B7C">
      <w:pPr>
        <w:pStyle w:val="NoSpacing"/>
        <w:jc w:val="both"/>
        <w:rPr>
          <w:b/>
          <w:bCs/>
          <w:sz w:val="28"/>
          <w:szCs w:val="28"/>
        </w:rPr>
      </w:pPr>
      <w:r w:rsidRPr="00850B7C">
        <w:rPr>
          <w:sz w:val="28"/>
          <w:szCs w:val="28"/>
        </w:rPr>
        <w:tab/>
      </w:r>
      <w:r w:rsidRPr="00850B7C">
        <w:rPr>
          <w:b/>
          <w:bCs/>
          <w:sz w:val="28"/>
          <w:szCs w:val="28"/>
        </w:rPr>
        <w:t>II. NHIỆM VỤ TRỌNG TÂM 3 THÁNG CÒN LẠ</w:t>
      </w:r>
      <w:r w:rsidR="0064591D" w:rsidRPr="00850B7C">
        <w:rPr>
          <w:b/>
          <w:bCs/>
          <w:sz w:val="28"/>
          <w:szCs w:val="28"/>
        </w:rPr>
        <w:t>I</w:t>
      </w:r>
      <w:r w:rsidRPr="00850B7C">
        <w:rPr>
          <w:b/>
          <w:bCs/>
          <w:sz w:val="28"/>
          <w:szCs w:val="28"/>
        </w:rPr>
        <w:t xml:space="preserve"> NĂM 2026</w:t>
      </w:r>
    </w:p>
    <w:p w14:paraId="4620F3CC" w14:textId="74394C7D" w:rsidR="00FD3B83" w:rsidRPr="00850B7C" w:rsidRDefault="00850B7C" w:rsidP="00850B7C">
      <w:pPr>
        <w:pStyle w:val="NoSpacing"/>
        <w:ind w:firstLine="720"/>
        <w:jc w:val="both"/>
        <w:rPr>
          <w:b/>
          <w:bCs/>
          <w:sz w:val="28"/>
          <w:szCs w:val="28"/>
        </w:rPr>
      </w:pPr>
      <w:r>
        <w:rPr>
          <w:b/>
          <w:bCs/>
          <w:sz w:val="28"/>
          <w:szCs w:val="28"/>
        </w:rPr>
        <w:t xml:space="preserve">1. </w:t>
      </w:r>
      <w:r w:rsidR="00141A2A" w:rsidRPr="00850B7C">
        <w:rPr>
          <w:b/>
          <w:bCs/>
          <w:sz w:val="28"/>
          <w:szCs w:val="28"/>
        </w:rPr>
        <w:t>Về phát triển kinh tế</w:t>
      </w:r>
    </w:p>
    <w:p w14:paraId="760D8280" w14:textId="44ED15E9" w:rsidR="00141A2A" w:rsidRPr="00850B7C" w:rsidRDefault="00141A2A" w:rsidP="001F73DF">
      <w:pPr>
        <w:pStyle w:val="NoSpacing"/>
        <w:ind w:firstLine="720"/>
        <w:jc w:val="both"/>
        <w:rPr>
          <w:sz w:val="28"/>
          <w:szCs w:val="28"/>
        </w:rPr>
      </w:pPr>
      <w:r w:rsidRPr="00850B7C">
        <w:rPr>
          <w:sz w:val="28"/>
          <w:szCs w:val="28"/>
        </w:rPr>
        <w:t xml:space="preserve">- Rà soát </w:t>
      </w:r>
      <w:r w:rsidR="009A6927" w:rsidRPr="00850B7C">
        <w:rPr>
          <w:sz w:val="28"/>
          <w:szCs w:val="28"/>
        </w:rPr>
        <w:t>lại chỉ tiêu phát triển kinh tế xã hội giao đầu năm 2026 để tập trung lãnh đạo tổ chức thực hiện hoàn thành kế hoạch đề ra.</w:t>
      </w:r>
    </w:p>
    <w:p w14:paraId="149C800D" w14:textId="59D61428" w:rsidR="00141A2A" w:rsidRDefault="00141A2A" w:rsidP="001F73DF">
      <w:pPr>
        <w:pStyle w:val="NoSpacing"/>
        <w:ind w:firstLine="720"/>
        <w:jc w:val="both"/>
        <w:rPr>
          <w:sz w:val="28"/>
          <w:szCs w:val="28"/>
        </w:rPr>
      </w:pPr>
      <w:r w:rsidRPr="00850B7C">
        <w:rPr>
          <w:sz w:val="28"/>
          <w:szCs w:val="28"/>
        </w:rPr>
        <w:t>- Tập trung cao các phương án phòng chống thiên tai trong mùa mưa bão sắp tới nhất là các khu vực neo đậu tàu thuyền ven biển, hồ đập, khu vực nguy cơ ngập lũ, sạt lỡ đất,</w:t>
      </w:r>
      <w:r w:rsidR="00274B90" w:rsidRPr="00850B7C">
        <w:rPr>
          <w:sz w:val="28"/>
          <w:szCs w:val="28"/>
        </w:rPr>
        <w:t xml:space="preserve"> công trình</w:t>
      </w:r>
      <w:r w:rsidRPr="00850B7C">
        <w:rPr>
          <w:sz w:val="28"/>
          <w:szCs w:val="28"/>
        </w:rPr>
        <w:t xml:space="preserve"> nhà ở, </w:t>
      </w:r>
      <w:r w:rsidR="00274B90" w:rsidRPr="00850B7C">
        <w:rPr>
          <w:sz w:val="28"/>
          <w:szCs w:val="28"/>
        </w:rPr>
        <w:t>hạ tầng</w:t>
      </w:r>
      <w:r w:rsidRPr="00850B7C">
        <w:rPr>
          <w:sz w:val="28"/>
          <w:szCs w:val="28"/>
        </w:rPr>
        <w:t xml:space="preserve"> trên địa bàn…</w:t>
      </w:r>
    </w:p>
    <w:p w14:paraId="2D26E837" w14:textId="0A4B6A14" w:rsidR="001F73DF" w:rsidRPr="00850B7C" w:rsidRDefault="001F73DF" w:rsidP="001F73DF">
      <w:pPr>
        <w:pStyle w:val="NoSpacing"/>
        <w:ind w:firstLine="720"/>
        <w:jc w:val="both"/>
        <w:rPr>
          <w:sz w:val="28"/>
          <w:szCs w:val="28"/>
        </w:rPr>
      </w:pPr>
      <w:r>
        <w:rPr>
          <w:sz w:val="28"/>
          <w:szCs w:val="28"/>
        </w:rPr>
        <w:t>- Hoàn thành chi trả hỗ trợ bão số 5, 10 năm 2025;</w:t>
      </w:r>
      <w:r w:rsidR="004C645A">
        <w:rPr>
          <w:sz w:val="28"/>
          <w:szCs w:val="28"/>
        </w:rPr>
        <w:t xml:space="preserve"> </w:t>
      </w:r>
      <w:r>
        <w:rPr>
          <w:sz w:val="28"/>
          <w:szCs w:val="28"/>
        </w:rPr>
        <w:t>triển khai đề án sản xuất cây vụ Đông,;  rà soát các mô hình phát triển kinh tế gắn với xây dựng nông thôn mới, tập trung xây dựng các sản phẩm OCOP, tăng cường công tác phòng chống dịch, kiểm soát giết mổ gia súc, gia cầm…</w:t>
      </w:r>
    </w:p>
    <w:p w14:paraId="6FC5655A" w14:textId="5B3FA9A2" w:rsidR="00141A2A" w:rsidRDefault="00141A2A" w:rsidP="001F73DF">
      <w:pPr>
        <w:pStyle w:val="NoSpacing"/>
        <w:ind w:firstLine="720"/>
        <w:jc w:val="both"/>
        <w:rPr>
          <w:sz w:val="28"/>
          <w:szCs w:val="28"/>
        </w:rPr>
      </w:pPr>
      <w:r w:rsidRPr="00850B7C">
        <w:rPr>
          <w:sz w:val="28"/>
          <w:szCs w:val="28"/>
        </w:rPr>
        <w:t xml:space="preserve">- </w:t>
      </w:r>
      <w:r w:rsidR="001F73DF">
        <w:rPr>
          <w:sz w:val="28"/>
          <w:szCs w:val="28"/>
        </w:rPr>
        <w:t>Tiếp tục tập trung cao xử lý hồ sơ đất trái thẩm quyền, cấp giấy chứng nhận vùng tập trung ruộng đất, cho thuê đất ngắn, hạ tầng vùng cấp đấu giá đất và tổ chức đấu giá đất tăng nguồn thu tai các lô đất xen dắm đủ điều kiện đấu giá</w:t>
      </w:r>
      <w:r w:rsidR="003D06D8">
        <w:rPr>
          <w:sz w:val="28"/>
          <w:szCs w:val="28"/>
        </w:rPr>
        <w:t>; GPMB các dự án trên địa bàn.</w:t>
      </w:r>
    </w:p>
    <w:p w14:paraId="380D52FD" w14:textId="09F5742A" w:rsidR="003D06D8" w:rsidRDefault="003D06D8" w:rsidP="001F73DF">
      <w:pPr>
        <w:pStyle w:val="NoSpacing"/>
        <w:ind w:firstLine="720"/>
        <w:jc w:val="both"/>
        <w:rPr>
          <w:sz w:val="28"/>
          <w:szCs w:val="28"/>
        </w:rPr>
      </w:pPr>
      <w:r>
        <w:rPr>
          <w:sz w:val="28"/>
          <w:szCs w:val="28"/>
        </w:rPr>
        <w:t>- Tăng cường công tác thu ngân sách nhất là các loại phí, lệ phí, các sắc thuế đến nay đạt tỷ lệ còn thấp và quyết toán các công trình</w:t>
      </w:r>
      <w:r w:rsidR="00EB6425">
        <w:rPr>
          <w:sz w:val="28"/>
          <w:szCs w:val="28"/>
        </w:rPr>
        <w:t xml:space="preserve"> XDCB</w:t>
      </w:r>
      <w:r>
        <w:rPr>
          <w:sz w:val="28"/>
          <w:szCs w:val="28"/>
        </w:rPr>
        <w:t>, giải ngân vốn đầu tư công, nguồn vốn chương trình mục tiêu quốc gia…</w:t>
      </w:r>
    </w:p>
    <w:p w14:paraId="47E7F6ED" w14:textId="043E89DF" w:rsidR="001F73DF" w:rsidRDefault="001F73DF" w:rsidP="001F73DF">
      <w:pPr>
        <w:pStyle w:val="NoSpacing"/>
        <w:ind w:firstLine="720"/>
        <w:jc w:val="both"/>
        <w:rPr>
          <w:sz w:val="28"/>
          <w:szCs w:val="28"/>
        </w:rPr>
      </w:pPr>
      <w:r>
        <w:rPr>
          <w:sz w:val="28"/>
          <w:szCs w:val="28"/>
        </w:rPr>
        <w:t>- Đẩy mạnh thi công các công trình đang dang dở và lập dự toán khởi công các công trình theo kế hoạch đầu năm.</w:t>
      </w:r>
    </w:p>
    <w:p w14:paraId="781C4676" w14:textId="14D45C84" w:rsidR="00575895" w:rsidRDefault="00575895" w:rsidP="00575895">
      <w:pPr>
        <w:shd w:val="clear" w:color="auto" w:fill="FFFFFF"/>
        <w:tabs>
          <w:tab w:val="left" w:pos="2100"/>
        </w:tabs>
        <w:ind w:firstLine="709"/>
        <w:rPr>
          <w:sz w:val="28"/>
          <w:szCs w:val="28"/>
        </w:rPr>
      </w:pPr>
      <w:r>
        <w:rPr>
          <w:sz w:val="28"/>
          <w:szCs w:val="28"/>
        </w:rPr>
        <w:t>- Rà soát đánh giá các tiêu chi xã đạt chuẩn nông thôn mới, NTM hiện đại, ph</w:t>
      </w:r>
      <w:r w:rsidRPr="00A13DFC">
        <w:rPr>
          <w:sz w:val="28"/>
          <w:szCs w:val="28"/>
        </w:rPr>
        <w:t>â</w:t>
      </w:r>
      <w:r>
        <w:rPr>
          <w:sz w:val="28"/>
          <w:szCs w:val="28"/>
        </w:rPr>
        <w:t>n c</w:t>
      </w:r>
      <w:r w:rsidRPr="00A13DFC">
        <w:rPr>
          <w:sz w:val="28"/>
          <w:szCs w:val="28"/>
        </w:rPr>
        <w:t>ô</w:t>
      </w:r>
      <w:r>
        <w:rPr>
          <w:sz w:val="28"/>
          <w:szCs w:val="28"/>
        </w:rPr>
        <w:t>ng c</w:t>
      </w:r>
      <w:r w:rsidRPr="00A13DFC">
        <w:rPr>
          <w:sz w:val="28"/>
          <w:szCs w:val="28"/>
        </w:rPr>
        <w:t>ác</w:t>
      </w:r>
      <w:r>
        <w:rPr>
          <w:sz w:val="28"/>
          <w:szCs w:val="28"/>
        </w:rPr>
        <w:t xml:space="preserve"> ph</w:t>
      </w:r>
      <w:r w:rsidRPr="00A13DFC">
        <w:rPr>
          <w:sz w:val="28"/>
          <w:szCs w:val="28"/>
        </w:rPr>
        <w:t>òng</w:t>
      </w:r>
      <w:r>
        <w:rPr>
          <w:sz w:val="28"/>
          <w:szCs w:val="28"/>
        </w:rPr>
        <w:t xml:space="preserve"> ban t</w:t>
      </w:r>
      <w:r w:rsidRPr="00A13DFC">
        <w:rPr>
          <w:sz w:val="28"/>
          <w:szCs w:val="28"/>
        </w:rPr>
        <w:t>ổ</w:t>
      </w:r>
      <w:r>
        <w:rPr>
          <w:sz w:val="28"/>
          <w:szCs w:val="28"/>
        </w:rPr>
        <w:t xml:space="preserve"> ch</w:t>
      </w:r>
      <w:r w:rsidRPr="00A13DFC">
        <w:rPr>
          <w:sz w:val="28"/>
          <w:szCs w:val="28"/>
        </w:rPr>
        <w:t>ức</w:t>
      </w:r>
      <w:r>
        <w:rPr>
          <w:sz w:val="28"/>
          <w:szCs w:val="28"/>
        </w:rPr>
        <w:t>, thôn th</w:t>
      </w:r>
      <w:r w:rsidRPr="00A13DFC">
        <w:rPr>
          <w:sz w:val="28"/>
          <w:szCs w:val="28"/>
        </w:rPr>
        <w:t>ực</w:t>
      </w:r>
      <w:r>
        <w:rPr>
          <w:sz w:val="28"/>
          <w:szCs w:val="28"/>
        </w:rPr>
        <w:t xml:space="preserve"> hi</w:t>
      </w:r>
      <w:r w:rsidRPr="00A13DFC">
        <w:rPr>
          <w:sz w:val="28"/>
          <w:szCs w:val="28"/>
        </w:rPr>
        <w:t>ện</w:t>
      </w:r>
      <w:r>
        <w:rPr>
          <w:sz w:val="28"/>
          <w:szCs w:val="28"/>
        </w:rPr>
        <w:t xml:space="preserve"> c</w:t>
      </w:r>
      <w:r w:rsidRPr="00A13DFC">
        <w:rPr>
          <w:sz w:val="28"/>
          <w:szCs w:val="28"/>
        </w:rPr>
        <w:t>ác</w:t>
      </w:r>
      <w:r>
        <w:rPr>
          <w:sz w:val="28"/>
          <w:szCs w:val="28"/>
        </w:rPr>
        <w:t xml:space="preserve"> ti</w:t>
      </w:r>
      <w:r w:rsidRPr="00A13DFC">
        <w:rPr>
          <w:sz w:val="28"/>
          <w:szCs w:val="28"/>
        </w:rPr>
        <w:t>ê</w:t>
      </w:r>
      <w:r>
        <w:rPr>
          <w:sz w:val="28"/>
          <w:szCs w:val="28"/>
        </w:rPr>
        <w:t>u ch</w:t>
      </w:r>
      <w:r w:rsidRPr="00A13DFC">
        <w:rPr>
          <w:sz w:val="28"/>
          <w:szCs w:val="28"/>
        </w:rPr>
        <w:t>í</w:t>
      </w:r>
      <w:r>
        <w:rPr>
          <w:sz w:val="28"/>
          <w:szCs w:val="28"/>
        </w:rPr>
        <w:t xml:space="preserve"> theo quy định mới.</w:t>
      </w:r>
    </w:p>
    <w:p w14:paraId="090655EF" w14:textId="2B9FA521" w:rsidR="001F73DF" w:rsidRDefault="001F73DF" w:rsidP="001F73DF">
      <w:pPr>
        <w:pStyle w:val="NoSpacing"/>
        <w:ind w:firstLine="720"/>
        <w:jc w:val="both"/>
        <w:rPr>
          <w:sz w:val="28"/>
          <w:szCs w:val="28"/>
        </w:rPr>
      </w:pPr>
      <w:r>
        <w:rPr>
          <w:sz w:val="28"/>
          <w:szCs w:val="28"/>
        </w:rPr>
        <w:t>- Rà soát hộ nghèo, hộ cận nghèo, hộ trung bình năm 2027</w:t>
      </w:r>
      <w:r w:rsidR="007706BB">
        <w:rPr>
          <w:sz w:val="28"/>
          <w:szCs w:val="28"/>
        </w:rPr>
        <w:t xml:space="preserve">. </w:t>
      </w:r>
    </w:p>
    <w:p w14:paraId="486596EF" w14:textId="03C49304" w:rsidR="007706BB" w:rsidRPr="003D06D8" w:rsidRDefault="007706BB" w:rsidP="001F73DF">
      <w:pPr>
        <w:pStyle w:val="NoSpacing"/>
        <w:ind w:firstLine="720"/>
        <w:jc w:val="both"/>
        <w:rPr>
          <w:b/>
          <w:bCs/>
          <w:sz w:val="28"/>
          <w:szCs w:val="28"/>
        </w:rPr>
      </w:pPr>
      <w:r w:rsidRPr="003D06D8">
        <w:rPr>
          <w:b/>
          <w:bCs/>
          <w:sz w:val="28"/>
          <w:szCs w:val="28"/>
        </w:rPr>
        <w:t>2. Về văn hóa XH</w:t>
      </w:r>
    </w:p>
    <w:p w14:paraId="6C1E8B0D" w14:textId="20119D63" w:rsidR="003D06D8" w:rsidRPr="003D06D8" w:rsidRDefault="003D06D8" w:rsidP="003D06D8">
      <w:pPr>
        <w:pStyle w:val="NoSpacing"/>
        <w:ind w:firstLine="720"/>
        <w:rPr>
          <w:sz w:val="28"/>
          <w:szCs w:val="28"/>
        </w:rPr>
      </w:pPr>
      <w:r>
        <w:rPr>
          <w:sz w:val="28"/>
          <w:szCs w:val="28"/>
        </w:rPr>
        <w:t xml:space="preserve">- </w:t>
      </w:r>
      <w:r w:rsidRPr="003D06D8">
        <w:rPr>
          <w:sz w:val="28"/>
          <w:szCs w:val="28"/>
        </w:rPr>
        <w:t>Tiếp tục quan tâm phát triển toàn diện lĩnh vực văn hóa - xã hội, y tế, giáo dục, làm tốt chính sách an sinh xã hội.</w:t>
      </w:r>
    </w:p>
    <w:p w14:paraId="6AC96D34" w14:textId="77777777" w:rsidR="003D06D8" w:rsidRPr="003D06D8" w:rsidRDefault="003D06D8" w:rsidP="003D06D8">
      <w:pPr>
        <w:pStyle w:val="NoSpacing"/>
        <w:ind w:firstLine="720"/>
        <w:rPr>
          <w:sz w:val="28"/>
          <w:szCs w:val="28"/>
        </w:rPr>
      </w:pPr>
      <w:r w:rsidRPr="003D06D8">
        <w:rPr>
          <w:sz w:val="28"/>
          <w:szCs w:val="28"/>
        </w:rPr>
        <w:t>- Hoàn thành mô hình Làng Homestay; ra mắt mô hình “Nếp sống văn minh trong việc cưới, việc tang và lễ hội”; hoàn thiện đề án phát triển văn hóa và con người Kỳ Xuân.</w:t>
      </w:r>
    </w:p>
    <w:p w14:paraId="4C6F4AEB" w14:textId="77777777" w:rsidR="003D06D8" w:rsidRPr="003D06D8" w:rsidRDefault="003D06D8" w:rsidP="003D06D8">
      <w:pPr>
        <w:pStyle w:val="NoSpacing"/>
        <w:ind w:firstLine="720"/>
        <w:rPr>
          <w:sz w:val="28"/>
          <w:szCs w:val="28"/>
        </w:rPr>
      </w:pPr>
      <w:r w:rsidRPr="003D06D8">
        <w:rPr>
          <w:sz w:val="28"/>
          <w:szCs w:val="28"/>
        </w:rPr>
        <w:t>- Tuyên truyền kỷ niệm ngày hội đại đoàn kết toàn dân tộc 18/11, ngày Văn hóa Việt Nam 24/11; các hoạt động mừng Đảng- Mừng Xuân;</w:t>
      </w:r>
    </w:p>
    <w:p w14:paraId="294898DC" w14:textId="368455BF" w:rsidR="007706BB" w:rsidRDefault="003D06D8" w:rsidP="001F73DF">
      <w:pPr>
        <w:pStyle w:val="NoSpacing"/>
        <w:ind w:firstLine="720"/>
        <w:jc w:val="both"/>
        <w:rPr>
          <w:sz w:val="28"/>
          <w:szCs w:val="28"/>
        </w:rPr>
      </w:pPr>
      <w:r>
        <w:rPr>
          <w:sz w:val="28"/>
          <w:szCs w:val="28"/>
        </w:rPr>
        <w:t>- Hướng dẫn các thôn sắp xếp đánh giá hiệu quả, khó khăn vướng mắc ở thôn sau sắp xếp và sắp xếp lại, hoạt động của các tổ liên gia tự quản ở thôn;</w:t>
      </w:r>
    </w:p>
    <w:p w14:paraId="058BD549" w14:textId="26963E1E" w:rsidR="00575895" w:rsidRPr="00575895" w:rsidRDefault="00575895" w:rsidP="00575895">
      <w:pPr>
        <w:pStyle w:val="NoSpacing"/>
        <w:rPr>
          <w:b/>
          <w:bCs/>
          <w:sz w:val="28"/>
          <w:szCs w:val="28"/>
        </w:rPr>
      </w:pPr>
      <w:r w:rsidRPr="00575895">
        <w:rPr>
          <w:b/>
          <w:bCs/>
          <w:sz w:val="28"/>
          <w:szCs w:val="28"/>
        </w:rPr>
        <w:t xml:space="preserve">         3.</w:t>
      </w:r>
      <w:r w:rsidRPr="00575895">
        <w:rPr>
          <w:b/>
          <w:bCs/>
        </w:rPr>
        <w:t xml:space="preserve"> </w:t>
      </w:r>
      <w:r w:rsidRPr="00575895">
        <w:rPr>
          <w:b/>
          <w:bCs/>
          <w:sz w:val="28"/>
          <w:szCs w:val="28"/>
        </w:rPr>
        <w:t>Về Cải cách hành chính, chuyển đổi số</w:t>
      </w:r>
    </w:p>
    <w:p w14:paraId="66E58FEC" w14:textId="10628586" w:rsidR="00575895" w:rsidRPr="00575895" w:rsidRDefault="00575895" w:rsidP="00575895">
      <w:pPr>
        <w:pStyle w:val="NoSpacing"/>
        <w:ind w:firstLine="720"/>
        <w:rPr>
          <w:sz w:val="28"/>
          <w:szCs w:val="28"/>
        </w:rPr>
      </w:pPr>
      <w:r w:rsidRPr="00575895">
        <w:rPr>
          <w:sz w:val="28"/>
          <w:szCs w:val="28"/>
        </w:rPr>
        <w:t>- Triển khai chấm điểm CCHC năm 2026;</w:t>
      </w:r>
      <w:r>
        <w:rPr>
          <w:sz w:val="28"/>
          <w:szCs w:val="28"/>
        </w:rPr>
        <w:t xml:space="preserve"> xây dựng</w:t>
      </w:r>
      <w:r w:rsidRPr="00575895">
        <w:rPr>
          <w:sz w:val="28"/>
          <w:szCs w:val="28"/>
        </w:rPr>
        <w:t xml:space="preserve"> đánh giá, xếp loại, khen thưởng nhiệm vụ chính trị năm 2026;</w:t>
      </w:r>
    </w:p>
    <w:p w14:paraId="0FCF4075" w14:textId="77777777" w:rsidR="00575895" w:rsidRPr="00575895" w:rsidRDefault="00575895" w:rsidP="00575895">
      <w:pPr>
        <w:pStyle w:val="NoSpacing"/>
        <w:ind w:firstLine="720"/>
        <w:rPr>
          <w:sz w:val="28"/>
          <w:szCs w:val="28"/>
        </w:rPr>
      </w:pPr>
      <w:r w:rsidRPr="00575895">
        <w:rPr>
          <w:sz w:val="28"/>
          <w:szCs w:val="28"/>
        </w:rPr>
        <w:t xml:space="preserve">- Tiếp tục rà soát, kiện toàn, sắp xếp tổ chức bộ máy và đội ngũ cán bộ, công chức bảo đảm tinh gọn, hoạt động hiệu lực, hiệu quả, phù hợp mô hình </w:t>
      </w:r>
      <w:r w:rsidRPr="00575895">
        <w:rPr>
          <w:sz w:val="28"/>
          <w:szCs w:val="28"/>
        </w:rPr>
        <w:lastRenderedPageBreak/>
        <w:t>chính quyền địa phương 02 cấp; Tổ chức bầu cử Trưởng thôn sau sắp xếp theo quy định.</w:t>
      </w:r>
    </w:p>
    <w:p w14:paraId="0BEC9E72" w14:textId="71ED0174" w:rsidR="003D06D8" w:rsidRDefault="003D06D8" w:rsidP="00575895">
      <w:pPr>
        <w:pStyle w:val="NoSpacing"/>
        <w:ind w:firstLine="720"/>
        <w:rPr>
          <w:sz w:val="28"/>
          <w:szCs w:val="28"/>
        </w:rPr>
      </w:pPr>
      <w:r w:rsidRPr="00575895">
        <w:rPr>
          <w:sz w:val="28"/>
          <w:szCs w:val="28"/>
        </w:rPr>
        <w:t xml:space="preserve">- Đẩy mạnh công tác chuyển đổi số theo </w:t>
      </w:r>
      <w:r w:rsidR="00EA7D8F" w:rsidRPr="00575895">
        <w:rPr>
          <w:sz w:val="28"/>
          <w:szCs w:val="28"/>
        </w:rPr>
        <w:t>Nghị quyết số 57-NQ/TW của Bộ Chính trị</w:t>
      </w:r>
      <w:r w:rsidR="00575895">
        <w:rPr>
          <w:sz w:val="28"/>
          <w:szCs w:val="28"/>
        </w:rPr>
        <w:t>;</w:t>
      </w:r>
    </w:p>
    <w:p w14:paraId="55014ACC" w14:textId="67C88C71" w:rsidR="00575895" w:rsidRDefault="00575895" w:rsidP="00575895">
      <w:pPr>
        <w:shd w:val="clear" w:color="auto" w:fill="FFFFFF"/>
        <w:tabs>
          <w:tab w:val="left" w:pos="2100"/>
        </w:tabs>
        <w:ind w:firstLine="709"/>
        <w:rPr>
          <w:sz w:val="28"/>
          <w:szCs w:val="28"/>
        </w:rPr>
      </w:pPr>
      <w:r>
        <w:rPr>
          <w:b/>
          <w:bCs/>
          <w:sz w:val="28"/>
          <w:szCs w:val="28"/>
        </w:rPr>
        <w:t>4. Công tác tư pháp, tiếp công dân, giải quyết khiếu nại tố cáo, Phòng chống tham nhũng lãng phí</w:t>
      </w:r>
    </w:p>
    <w:p w14:paraId="206EC827" w14:textId="79B84D59" w:rsidR="00575895" w:rsidRDefault="00575895" w:rsidP="00575895">
      <w:pPr>
        <w:pStyle w:val="NoSpacing"/>
        <w:ind w:firstLine="720"/>
        <w:rPr>
          <w:sz w:val="28"/>
          <w:szCs w:val="28"/>
        </w:rPr>
      </w:pPr>
      <w:r>
        <w:rPr>
          <w:sz w:val="28"/>
          <w:szCs w:val="28"/>
        </w:rPr>
        <w:t>- Tăng cường công tác tuyên truyền phổ biến các quy định pháp luật.</w:t>
      </w:r>
    </w:p>
    <w:p w14:paraId="67092288" w14:textId="27C7B836" w:rsidR="00575895" w:rsidRDefault="00575895" w:rsidP="00575895">
      <w:pPr>
        <w:shd w:val="clear" w:color="auto" w:fill="FFFFFF"/>
        <w:tabs>
          <w:tab w:val="left" w:pos="2100"/>
        </w:tabs>
        <w:ind w:firstLine="709"/>
        <w:rPr>
          <w:sz w:val="28"/>
          <w:szCs w:val="28"/>
        </w:rPr>
      </w:pPr>
      <w:r>
        <w:rPr>
          <w:sz w:val="28"/>
          <w:szCs w:val="28"/>
        </w:rPr>
        <w:t xml:space="preserve">- </w:t>
      </w:r>
      <w:r w:rsidRPr="00A13DFC">
        <w:rPr>
          <w:sz w:val="28"/>
          <w:szCs w:val="28"/>
        </w:rPr>
        <w:t>Rà soát toàn bộ đơn thư đã tiếp nhận, phân loại cụ thể theo từng nội dung, lĩnh vực và thẩm quyền; tập trung giải quyết dứt điểm các vụ việc thuộc thẩm quyền, nhất là các vụ việc đang giải quyết, còn tồn đọng, bảo đảm đúng trình tự, thời hạn và quy định pháp luật..</w:t>
      </w:r>
    </w:p>
    <w:p w14:paraId="5B400D01" w14:textId="2EB1BB94" w:rsidR="00A25D7A" w:rsidRDefault="00A25D7A" w:rsidP="00A25D7A">
      <w:pPr>
        <w:shd w:val="clear" w:color="auto" w:fill="FFFFFF"/>
        <w:tabs>
          <w:tab w:val="left" w:pos="2100"/>
        </w:tabs>
        <w:ind w:firstLine="709"/>
        <w:rPr>
          <w:sz w:val="28"/>
          <w:szCs w:val="28"/>
        </w:rPr>
      </w:pPr>
      <w:r>
        <w:rPr>
          <w:b/>
          <w:bCs/>
          <w:sz w:val="28"/>
          <w:szCs w:val="28"/>
        </w:rPr>
        <w:t>5. Quốc phòng, an ninh</w:t>
      </w:r>
    </w:p>
    <w:p w14:paraId="014E936F" w14:textId="51CB6C32" w:rsidR="00A25D7A" w:rsidRPr="00A13DFC" w:rsidRDefault="00A25D7A" w:rsidP="00A25D7A">
      <w:pPr>
        <w:ind w:firstLine="720"/>
        <w:rPr>
          <w:sz w:val="28"/>
          <w:szCs w:val="28"/>
        </w:rPr>
      </w:pPr>
      <w:r>
        <w:rPr>
          <w:bCs/>
          <w:i/>
          <w:iCs/>
          <w:sz w:val="28"/>
          <w:szCs w:val="28"/>
        </w:rPr>
        <w:t xml:space="preserve">- Về Quốc phòng: </w:t>
      </w:r>
      <w:r w:rsidRPr="00A13DFC">
        <w:rPr>
          <w:sz w:val="28"/>
          <w:szCs w:val="28"/>
        </w:rPr>
        <w:t>Tiếp tục tham mưu cho cấp ủy, chính quyền về công tác QS-QP địa phương, duy trì tốt các chế độ trực chỉ huy, trực sẵn sàng chiến đấu, PCTT – TKCN</w:t>
      </w:r>
      <w:r>
        <w:rPr>
          <w:sz w:val="28"/>
          <w:szCs w:val="28"/>
        </w:rPr>
        <w:t>; t</w:t>
      </w:r>
      <w:r w:rsidRPr="00A13DFC">
        <w:rPr>
          <w:sz w:val="28"/>
          <w:szCs w:val="28"/>
        </w:rPr>
        <w:t>ổ chức huấn luyện lực lượng Dân quân thường trực theo kế hoạch. (từ 23/9/2026 - 04/12/2026).</w:t>
      </w:r>
      <w:r>
        <w:rPr>
          <w:sz w:val="28"/>
          <w:szCs w:val="28"/>
        </w:rPr>
        <w:t xml:space="preserve"> </w:t>
      </w:r>
      <w:r w:rsidRPr="00A13DFC">
        <w:rPr>
          <w:sz w:val="28"/>
          <w:szCs w:val="28"/>
        </w:rPr>
        <w:t>Quản lý chặt chẽ công dân trong độ tuổi sẵn sàng nhập ngũ, làm tốt công tác chuẩn bị, tham mưu tổ chức sơ tuyển, khám tuyển NVQS năm 2027 bảo đảm đúng theo kế hoạch đề ra.</w:t>
      </w:r>
    </w:p>
    <w:p w14:paraId="056D78DE" w14:textId="4F39ABC6" w:rsidR="00A25D7A" w:rsidRPr="00A25D7A" w:rsidRDefault="00A25D7A" w:rsidP="00A25D7A">
      <w:pPr>
        <w:ind w:firstLine="720"/>
        <w:rPr>
          <w:b/>
          <w:bCs/>
          <w:i/>
          <w:iCs/>
          <w:sz w:val="28"/>
          <w:szCs w:val="28"/>
        </w:rPr>
      </w:pPr>
      <w:r>
        <w:rPr>
          <w:bCs/>
          <w:i/>
          <w:iCs/>
          <w:sz w:val="28"/>
          <w:szCs w:val="28"/>
        </w:rPr>
        <w:t>- Về an ninh trật tự</w:t>
      </w:r>
      <w:r>
        <w:rPr>
          <w:b/>
          <w:bCs/>
          <w:i/>
          <w:iCs/>
          <w:sz w:val="28"/>
          <w:szCs w:val="28"/>
        </w:rPr>
        <w:t xml:space="preserve">: </w:t>
      </w:r>
      <w:r>
        <w:rPr>
          <w:sz w:val="28"/>
          <w:szCs w:val="28"/>
        </w:rPr>
        <w:t xml:space="preserve">Chủ động nắm chắc tình hình, kịp thời phát hiện, phòng ngừa đảm bảo an ninh chính trị, trật tự an toàn xã hội đảm bảo các dự án trọng điểm đang triển khai trên địa bàn đúng tiến độ; rà soát, kiểm tra chặt chẽ các điều kiện an toàn về phòng cháy, chữa cháy; giải tỏa hành lang an toàn giao thông, đảm bảo trật tự an toàn giao thông phấn đấu kiềm chế và làm giảm tai nạn giao thông; tập trung, quyết liệt các giải pháp phòng chống ma túy; tiến tới xây dụng xã không ma túy; sẵn sàng lực lượng, phương tiện tham gia xử lý các kịp thời tình huống về an ninh trật tự, phòng chống thiên tai, tìm kiếm cứu nạn. </w:t>
      </w:r>
    </w:p>
    <w:p w14:paraId="3E475FCC" w14:textId="4520C704" w:rsidR="004E20CA" w:rsidRPr="004E20CA" w:rsidRDefault="004E20CA" w:rsidP="004E20CA">
      <w:pPr>
        <w:pStyle w:val="NoSpacing"/>
        <w:ind w:firstLine="720"/>
        <w:rPr>
          <w:sz w:val="28"/>
          <w:szCs w:val="28"/>
        </w:rPr>
      </w:pPr>
      <w:r w:rsidRPr="004E20CA">
        <w:rPr>
          <w:sz w:val="28"/>
          <w:szCs w:val="28"/>
        </w:rPr>
        <w:t>Trên đây là báo cáo</w:t>
      </w:r>
      <w:r>
        <w:rPr>
          <w:sz w:val="28"/>
          <w:szCs w:val="28"/>
        </w:rPr>
        <w:t xml:space="preserve"> tóm tắt</w:t>
      </w:r>
      <w:r w:rsidRPr="004E20CA">
        <w:rPr>
          <w:sz w:val="28"/>
          <w:szCs w:val="28"/>
        </w:rPr>
        <w:t xml:space="preserve"> tình kinh tế - xã hội 9 tháng; phương hướng, nhiệm vụ trọng tâm 3 tháng cuối năm 2026 của UBND xã Kỳ Xuân./.</w:t>
      </w:r>
    </w:p>
    <w:p w14:paraId="5332DA6B" w14:textId="77777777" w:rsidR="004E20CA" w:rsidRDefault="004E20CA" w:rsidP="004E20CA">
      <w:pPr>
        <w:pStyle w:val="NoSpacing"/>
        <w:rPr>
          <w:sz w:val="16"/>
          <w:szCs w:val="16"/>
        </w:rPr>
      </w:pPr>
    </w:p>
    <w:tbl>
      <w:tblPr>
        <w:tblW w:w="9478" w:type="dxa"/>
        <w:jc w:val="center"/>
        <w:tblLayout w:type="fixed"/>
        <w:tblLook w:val="0000" w:firstRow="0" w:lastRow="0" w:firstColumn="0" w:lastColumn="0" w:noHBand="0" w:noVBand="0"/>
      </w:tblPr>
      <w:tblGrid>
        <w:gridCol w:w="5211"/>
        <w:gridCol w:w="4267"/>
      </w:tblGrid>
      <w:tr w:rsidR="004E20CA" w14:paraId="10E12F4F" w14:textId="77777777" w:rsidTr="00571B64">
        <w:trPr>
          <w:jc w:val="center"/>
        </w:trPr>
        <w:tc>
          <w:tcPr>
            <w:tcW w:w="5211" w:type="dxa"/>
          </w:tcPr>
          <w:p w14:paraId="60F21562" w14:textId="77777777" w:rsidR="004E20CA" w:rsidRDefault="004E20CA" w:rsidP="004E20CA">
            <w:pPr>
              <w:pStyle w:val="NoSpacing"/>
            </w:pPr>
            <w:r>
              <w:rPr>
                <w:b/>
                <w:bCs/>
                <w:i/>
                <w:iCs/>
              </w:rPr>
              <w:t>Nơi nhận:</w:t>
            </w:r>
          </w:p>
          <w:p w14:paraId="422B3AA0" w14:textId="77777777" w:rsidR="004E20CA" w:rsidRDefault="004E20CA" w:rsidP="004E20CA">
            <w:pPr>
              <w:pStyle w:val="NoSpacing"/>
              <w:rPr>
                <w:sz w:val="22"/>
                <w:szCs w:val="22"/>
              </w:rPr>
            </w:pPr>
            <w:r>
              <w:rPr>
                <w:sz w:val="22"/>
                <w:szCs w:val="22"/>
              </w:rPr>
              <w:t>- UBND tỉnh (b/c);</w:t>
            </w:r>
          </w:p>
          <w:p w14:paraId="0F74E6CB" w14:textId="77777777" w:rsidR="004E20CA" w:rsidRDefault="004E20CA" w:rsidP="004E20CA">
            <w:pPr>
              <w:pStyle w:val="NoSpacing"/>
              <w:rPr>
                <w:sz w:val="22"/>
                <w:szCs w:val="22"/>
              </w:rPr>
            </w:pPr>
            <w:r>
              <w:rPr>
                <w:sz w:val="22"/>
                <w:szCs w:val="22"/>
              </w:rPr>
              <w:t>- Đoàn công tác của tỉnh chỉ đạo xã Kỳ Xuân (b/c);</w:t>
            </w:r>
          </w:p>
          <w:p w14:paraId="12C6A4FC" w14:textId="77777777" w:rsidR="004E20CA" w:rsidRDefault="004E20CA" w:rsidP="004E20CA">
            <w:pPr>
              <w:pStyle w:val="NoSpacing"/>
              <w:rPr>
                <w:sz w:val="22"/>
                <w:szCs w:val="22"/>
              </w:rPr>
            </w:pPr>
            <w:r>
              <w:rPr>
                <w:sz w:val="22"/>
                <w:szCs w:val="22"/>
              </w:rPr>
              <w:t>- Thường trực Đảng ủy, HĐND xã (b/c)</w:t>
            </w:r>
          </w:p>
          <w:p w14:paraId="69B4039A" w14:textId="77777777" w:rsidR="004E20CA" w:rsidRDefault="004E20CA" w:rsidP="004E20CA">
            <w:pPr>
              <w:pStyle w:val="NoSpacing"/>
              <w:rPr>
                <w:sz w:val="22"/>
                <w:szCs w:val="22"/>
              </w:rPr>
            </w:pPr>
            <w:r>
              <w:rPr>
                <w:sz w:val="22"/>
                <w:szCs w:val="22"/>
              </w:rPr>
              <w:t>- Chủ tịch, các PCT UBND xã;</w:t>
            </w:r>
          </w:p>
          <w:p w14:paraId="39FB23A8" w14:textId="77777777" w:rsidR="004E20CA" w:rsidRDefault="004E20CA" w:rsidP="004E20CA">
            <w:pPr>
              <w:pStyle w:val="NoSpacing"/>
              <w:rPr>
                <w:sz w:val="22"/>
                <w:szCs w:val="22"/>
              </w:rPr>
            </w:pPr>
            <w:r>
              <w:rPr>
                <w:sz w:val="22"/>
                <w:szCs w:val="22"/>
              </w:rPr>
              <w:t>- Ban thường trực UBMTTQ xã;</w:t>
            </w:r>
          </w:p>
          <w:p w14:paraId="7293AF68" w14:textId="77777777" w:rsidR="004E20CA" w:rsidRDefault="004E20CA" w:rsidP="004E20CA">
            <w:pPr>
              <w:pStyle w:val="NoSpacing"/>
              <w:rPr>
                <w:sz w:val="22"/>
                <w:szCs w:val="22"/>
              </w:rPr>
            </w:pPr>
            <w:r>
              <w:rPr>
                <w:sz w:val="22"/>
                <w:szCs w:val="22"/>
              </w:rPr>
              <w:t>- Các Ban HĐND xã;</w:t>
            </w:r>
          </w:p>
          <w:p w14:paraId="26BD1EA5" w14:textId="77777777" w:rsidR="004E20CA" w:rsidRDefault="004E20CA" w:rsidP="004E20CA">
            <w:pPr>
              <w:pStyle w:val="NoSpacing"/>
              <w:rPr>
                <w:sz w:val="22"/>
                <w:szCs w:val="22"/>
              </w:rPr>
            </w:pPr>
            <w:r>
              <w:rPr>
                <w:sz w:val="22"/>
                <w:szCs w:val="22"/>
              </w:rPr>
              <w:t>- Phòng ban chuyên môn cấp xã ;</w:t>
            </w:r>
          </w:p>
          <w:p w14:paraId="404D6F24" w14:textId="77777777" w:rsidR="004E20CA" w:rsidRDefault="004E20CA" w:rsidP="004E20CA">
            <w:pPr>
              <w:pStyle w:val="NoSpacing"/>
              <w:rPr>
                <w:sz w:val="22"/>
                <w:szCs w:val="22"/>
              </w:rPr>
            </w:pPr>
            <w:r>
              <w:rPr>
                <w:sz w:val="22"/>
                <w:szCs w:val="22"/>
              </w:rPr>
              <w:t xml:space="preserve">- Đại biểu HĐND xã; </w:t>
            </w:r>
          </w:p>
          <w:p w14:paraId="75AD91B0" w14:textId="77777777" w:rsidR="004E20CA" w:rsidRDefault="004E20CA" w:rsidP="004E20CA">
            <w:pPr>
              <w:pStyle w:val="NoSpacing"/>
              <w:rPr>
                <w:sz w:val="22"/>
                <w:szCs w:val="22"/>
              </w:rPr>
            </w:pPr>
            <w:r>
              <w:rPr>
                <w:sz w:val="22"/>
                <w:szCs w:val="22"/>
              </w:rPr>
              <w:t>- Các thôn, đơn vị;</w:t>
            </w:r>
          </w:p>
          <w:p w14:paraId="1EBB166F" w14:textId="77777777" w:rsidR="004E20CA" w:rsidRDefault="004E20CA" w:rsidP="004E20CA">
            <w:pPr>
              <w:pStyle w:val="NoSpacing"/>
              <w:rPr>
                <w:sz w:val="22"/>
                <w:szCs w:val="22"/>
              </w:rPr>
            </w:pPr>
            <w:r>
              <w:rPr>
                <w:sz w:val="22"/>
                <w:szCs w:val="22"/>
              </w:rPr>
              <w:t>- Lưu: VT./.</w:t>
            </w:r>
          </w:p>
        </w:tc>
        <w:tc>
          <w:tcPr>
            <w:tcW w:w="4267" w:type="dxa"/>
          </w:tcPr>
          <w:p w14:paraId="0A585FCB" w14:textId="77777777" w:rsidR="004E20CA" w:rsidRPr="004E20CA" w:rsidRDefault="004E20CA" w:rsidP="004E20CA">
            <w:pPr>
              <w:pStyle w:val="NoSpacing"/>
              <w:jc w:val="center"/>
              <w:rPr>
                <w:b/>
                <w:bCs/>
                <w:sz w:val="28"/>
                <w:szCs w:val="28"/>
              </w:rPr>
            </w:pPr>
            <w:r w:rsidRPr="004E20CA">
              <w:rPr>
                <w:b/>
                <w:bCs/>
                <w:sz w:val="28"/>
                <w:szCs w:val="28"/>
              </w:rPr>
              <w:t>TM. ỦY BAN NHÂN DÂN</w:t>
            </w:r>
          </w:p>
          <w:p w14:paraId="7B5F9C73" w14:textId="77777777" w:rsidR="004E20CA" w:rsidRPr="004E20CA" w:rsidRDefault="004E20CA" w:rsidP="004E20CA">
            <w:pPr>
              <w:pStyle w:val="NoSpacing"/>
              <w:jc w:val="center"/>
              <w:rPr>
                <w:b/>
                <w:bCs/>
                <w:sz w:val="28"/>
                <w:szCs w:val="28"/>
              </w:rPr>
            </w:pPr>
            <w:r w:rsidRPr="004E20CA">
              <w:rPr>
                <w:b/>
                <w:bCs/>
                <w:sz w:val="28"/>
                <w:szCs w:val="28"/>
              </w:rPr>
              <w:t>KT. CHỦ TỊCH</w:t>
            </w:r>
          </w:p>
          <w:p w14:paraId="1E01E057" w14:textId="4FFEA3E2" w:rsidR="004E20CA" w:rsidRPr="004E20CA" w:rsidRDefault="004E20CA" w:rsidP="004E20CA">
            <w:pPr>
              <w:pStyle w:val="NoSpacing"/>
              <w:jc w:val="center"/>
              <w:rPr>
                <w:b/>
                <w:bCs/>
                <w:sz w:val="28"/>
                <w:szCs w:val="28"/>
              </w:rPr>
            </w:pPr>
            <w:r w:rsidRPr="004E20CA">
              <w:rPr>
                <w:b/>
                <w:bCs/>
                <w:sz w:val="28"/>
                <w:szCs w:val="28"/>
              </w:rPr>
              <w:t>PHÓ CHỦ TỊCH</w:t>
            </w:r>
          </w:p>
          <w:p w14:paraId="4908271F" w14:textId="77777777" w:rsidR="004E20CA" w:rsidRPr="004E20CA" w:rsidRDefault="004E20CA" w:rsidP="004E20CA">
            <w:pPr>
              <w:pStyle w:val="NoSpacing"/>
              <w:jc w:val="center"/>
              <w:rPr>
                <w:b/>
                <w:bCs/>
                <w:sz w:val="28"/>
                <w:szCs w:val="28"/>
              </w:rPr>
            </w:pPr>
          </w:p>
          <w:p w14:paraId="58D1AEF8" w14:textId="77777777" w:rsidR="004E20CA" w:rsidRPr="004E20CA" w:rsidRDefault="004E20CA" w:rsidP="004E20CA">
            <w:pPr>
              <w:pStyle w:val="NoSpacing"/>
              <w:jc w:val="center"/>
              <w:rPr>
                <w:b/>
                <w:bCs/>
                <w:sz w:val="28"/>
                <w:szCs w:val="28"/>
              </w:rPr>
            </w:pPr>
          </w:p>
          <w:p w14:paraId="7F3250B5" w14:textId="77777777" w:rsidR="004E20CA" w:rsidRPr="004E20CA" w:rsidRDefault="004E20CA" w:rsidP="004E20CA">
            <w:pPr>
              <w:pStyle w:val="NoSpacing"/>
              <w:jc w:val="center"/>
              <w:rPr>
                <w:b/>
                <w:bCs/>
                <w:sz w:val="28"/>
                <w:szCs w:val="28"/>
              </w:rPr>
            </w:pPr>
          </w:p>
          <w:p w14:paraId="484F302E" w14:textId="77777777" w:rsidR="004E20CA" w:rsidRPr="004E20CA" w:rsidRDefault="004E20CA" w:rsidP="004E20CA">
            <w:pPr>
              <w:pStyle w:val="NoSpacing"/>
              <w:jc w:val="center"/>
              <w:rPr>
                <w:b/>
                <w:bCs/>
                <w:sz w:val="28"/>
                <w:szCs w:val="28"/>
              </w:rPr>
            </w:pPr>
          </w:p>
          <w:p w14:paraId="20F83B71" w14:textId="77777777" w:rsidR="004E20CA" w:rsidRPr="004E20CA" w:rsidRDefault="004E20CA" w:rsidP="004E20CA">
            <w:pPr>
              <w:pStyle w:val="NoSpacing"/>
              <w:jc w:val="center"/>
              <w:rPr>
                <w:b/>
                <w:bCs/>
                <w:sz w:val="28"/>
                <w:szCs w:val="28"/>
              </w:rPr>
            </w:pPr>
          </w:p>
          <w:p w14:paraId="6E0D12A6" w14:textId="77777777" w:rsidR="004E20CA" w:rsidRPr="004E20CA" w:rsidRDefault="004E20CA" w:rsidP="004E20CA">
            <w:pPr>
              <w:pStyle w:val="NoSpacing"/>
              <w:jc w:val="center"/>
              <w:rPr>
                <w:sz w:val="28"/>
                <w:szCs w:val="28"/>
              </w:rPr>
            </w:pPr>
            <w:r w:rsidRPr="004E20CA">
              <w:rPr>
                <w:b/>
                <w:bCs/>
                <w:sz w:val="28"/>
                <w:szCs w:val="28"/>
              </w:rPr>
              <w:t>Nguyễn Thành Chung</w:t>
            </w:r>
          </w:p>
          <w:p w14:paraId="069157C7" w14:textId="77777777" w:rsidR="004E20CA" w:rsidRDefault="004E20CA" w:rsidP="004E20CA">
            <w:pPr>
              <w:pStyle w:val="NoSpacing"/>
            </w:pPr>
          </w:p>
        </w:tc>
      </w:tr>
    </w:tbl>
    <w:p w14:paraId="736E3C38" w14:textId="77777777" w:rsidR="00575895" w:rsidRPr="00575895" w:rsidRDefault="00575895" w:rsidP="004E20CA">
      <w:pPr>
        <w:pStyle w:val="NoSpacing"/>
      </w:pPr>
    </w:p>
    <w:sectPr w:rsidR="00575895" w:rsidRPr="00575895" w:rsidSect="00382ECD">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00ECB" w14:textId="77777777" w:rsidR="002A329D" w:rsidRDefault="002A329D" w:rsidP="00B6609D">
      <w:pPr>
        <w:spacing w:after="0" w:line="240" w:lineRule="auto"/>
      </w:pPr>
      <w:r>
        <w:separator/>
      </w:r>
    </w:p>
  </w:endnote>
  <w:endnote w:type="continuationSeparator" w:id="0">
    <w:p w14:paraId="5C925909" w14:textId="77777777" w:rsidR="002A329D" w:rsidRDefault="002A329D" w:rsidP="00B66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42E6E" w14:textId="77777777" w:rsidR="002A329D" w:rsidRDefault="002A329D" w:rsidP="00B6609D">
      <w:pPr>
        <w:spacing w:after="0" w:line="240" w:lineRule="auto"/>
      </w:pPr>
      <w:r>
        <w:separator/>
      </w:r>
    </w:p>
  </w:footnote>
  <w:footnote w:type="continuationSeparator" w:id="0">
    <w:p w14:paraId="39550CF9" w14:textId="77777777" w:rsidR="002A329D" w:rsidRDefault="002A329D" w:rsidP="00B660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F6471"/>
    <w:multiLevelType w:val="hybridMultilevel"/>
    <w:tmpl w:val="84286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B96C83"/>
    <w:multiLevelType w:val="hybridMultilevel"/>
    <w:tmpl w:val="E10C42EA"/>
    <w:lvl w:ilvl="0" w:tplc="ACCED3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04906057">
    <w:abstractNumId w:val="0"/>
  </w:num>
  <w:num w:numId="2" w16cid:durableId="300307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insDel="0" w:formatting="0" w:inkAnnotation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AC5"/>
    <w:rsid w:val="00014C75"/>
    <w:rsid w:val="000807F9"/>
    <w:rsid w:val="000B764D"/>
    <w:rsid w:val="000C48BE"/>
    <w:rsid w:val="00124BA9"/>
    <w:rsid w:val="00141A2A"/>
    <w:rsid w:val="001968B9"/>
    <w:rsid w:val="001F73DF"/>
    <w:rsid w:val="00213477"/>
    <w:rsid w:val="00224AC5"/>
    <w:rsid w:val="00227964"/>
    <w:rsid w:val="00274B90"/>
    <w:rsid w:val="002A329D"/>
    <w:rsid w:val="002A7DE1"/>
    <w:rsid w:val="00343E23"/>
    <w:rsid w:val="00382ECD"/>
    <w:rsid w:val="0039528E"/>
    <w:rsid w:val="003D06D8"/>
    <w:rsid w:val="00422112"/>
    <w:rsid w:val="004529FC"/>
    <w:rsid w:val="00461DD1"/>
    <w:rsid w:val="004C645A"/>
    <w:rsid w:val="004E20CA"/>
    <w:rsid w:val="00553588"/>
    <w:rsid w:val="00575895"/>
    <w:rsid w:val="005B2845"/>
    <w:rsid w:val="006360A5"/>
    <w:rsid w:val="0064591D"/>
    <w:rsid w:val="007706BB"/>
    <w:rsid w:val="007C3410"/>
    <w:rsid w:val="007D2C0E"/>
    <w:rsid w:val="00845CA4"/>
    <w:rsid w:val="00850B7C"/>
    <w:rsid w:val="00874E29"/>
    <w:rsid w:val="008D1356"/>
    <w:rsid w:val="00904C70"/>
    <w:rsid w:val="009A6927"/>
    <w:rsid w:val="00A25D7A"/>
    <w:rsid w:val="00A868BF"/>
    <w:rsid w:val="00A9711D"/>
    <w:rsid w:val="00AB089E"/>
    <w:rsid w:val="00AE2E88"/>
    <w:rsid w:val="00AF795C"/>
    <w:rsid w:val="00B06A2F"/>
    <w:rsid w:val="00B6609D"/>
    <w:rsid w:val="00C70E0D"/>
    <w:rsid w:val="00CB22FE"/>
    <w:rsid w:val="00CE1E55"/>
    <w:rsid w:val="00CF39A2"/>
    <w:rsid w:val="00D52ADA"/>
    <w:rsid w:val="00DD0624"/>
    <w:rsid w:val="00E21ED9"/>
    <w:rsid w:val="00E27FE4"/>
    <w:rsid w:val="00E418BD"/>
    <w:rsid w:val="00EA7D8F"/>
    <w:rsid w:val="00EB5715"/>
    <w:rsid w:val="00EB6425"/>
    <w:rsid w:val="00F12577"/>
    <w:rsid w:val="00F40F50"/>
    <w:rsid w:val="00F4761F"/>
    <w:rsid w:val="00FA019D"/>
    <w:rsid w:val="00FD3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FE60F"/>
  <w15:chartTrackingRefBased/>
  <w15:docId w15:val="{0CCA1F47-2083-494C-B648-6C7C19EA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4A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4A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AC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4A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24A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24AC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24AC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24AC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24AC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A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A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AC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AC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24AC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24AC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24AC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24AC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24AC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24A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A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AC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AC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24AC5"/>
    <w:pPr>
      <w:spacing w:before="160"/>
      <w:jc w:val="center"/>
    </w:pPr>
    <w:rPr>
      <w:i/>
      <w:iCs/>
      <w:color w:val="404040" w:themeColor="text1" w:themeTint="BF"/>
    </w:rPr>
  </w:style>
  <w:style w:type="character" w:customStyle="1" w:styleId="QuoteChar">
    <w:name w:val="Quote Char"/>
    <w:basedOn w:val="DefaultParagraphFont"/>
    <w:link w:val="Quote"/>
    <w:uiPriority w:val="29"/>
    <w:rsid w:val="00224AC5"/>
    <w:rPr>
      <w:i/>
      <w:iCs/>
      <w:color w:val="404040" w:themeColor="text1" w:themeTint="BF"/>
    </w:rPr>
  </w:style>
  <w:style w:type="paragraph" w:styleId="ListParagraph">
    <w:name w:val="List Paragraph"/>
    <w:basedOn w:val="Normal"/>
    <w:uiPriority w:val="34"/>
    <w:qFormat/>
    <w:rsid w:val="00224AC5"/>
    <w:pPr>
      <w:ind w:left="720"/>
      <w:contextualSpacing/>
    </w:pPr>
  </w:style>
  <w:style w:type="character" w:styleId="IntenseEmphasis">
    <w:name w:val="Intense Emphasis"/>
    <w:basedOn w:val="DefaultParagraphFont"/>
    <w:uiPriority w:val="21"/>
    <w:qFormat/>
    <w:rsid w:val="00224AC5"/>
    <w:rPr>
      <w:i/>
      <w:iCs/>
      <w:color w:val="0F4761" w:themeColor="accent1" w:themeShade="BF"/>
    </w:rPr>
  </w:style>
  <w:style w:type="paragraph" w:styleId="IntenseQuote">
    <w:name w:val="Intense Quote"/>
    <w:basedOn w:val="Normal"/>
    <w:next w:val="Normal"/>
    <w:link w:val="IntenseQuoteChar"/>
    <w:uiPriority w:val="30"/>
    <w:qFormat/>
    <w:rsid w:val="00224A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AC5"/>
    <w:rPr>
      <w:i/>
      <w:iCs/>
      <w:color w:val="0F4761" w:themeColor="accent1" w:themeShade="BF"/>
    </w:rPr>
  </w:style>
  <w:style w:type="character" w:styleId="IntenseReference">
    <w:name w:val="Intense Reference"/>
    <w:basedOn w:val="DefaultParagraphFont"/>
    <w:uiPriority w:val="32"/>
    <w:qFormat/>
    <w:rsid w:val="00224AC5"/>
    <w:rPr>
      <w:b/>
      <w:bCs/>
      <w:smallCaps/>
      <w:color w:val="0F4761"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 Cha"/>
    <w:basedOn w:val="Normal"/>
    <w:link w:val="FootnoteTextChar"/>
    <w:uiPriority w:val="99"/>
    <w:unhideWhenUsed/>
    <w:qFormat/>
    <w:rsid w:val="00B6609D"/>
    <w:pPr>
      <w:spacing w:after="0" w:line="240" w:lineRule="auto"/>
      <w:jc w:val="both"/>
    </w:pPr>
    <w:rPr>
      <w:rFonts w:eastAsia="Times New Roman" w:cs="Times New Roman"/>
      <w:kern w:val="0"/>
      <w:sz w:val="20"/>
      <w:szCs w:val="20"/>
      <w14:ligatures w14:val="non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sid w:val="00B6609D"/>
    <w:rPr>
      <w:rFonts w:eastAsia="Times New Roman" w:cs="Times New Roman"/>
      <w:kern w:val="0"/>
      <w:sz w:val="20"/>
      <w:szCs w:val="20"/>
      <w14:ligatures w14:val="none"/>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Footnote dich,R"/>
    <w:basedOn w:val="DefaultParagraphFont"/>
    <w:link w:val="CharChar1CharCharCharChar1CharCharCharCharCharCharCharChar"/>
    <w:uiPriority w:val="99"/>
    <w:unhideWhenUsed/>
    <w:qFormat/>
    <w:rsid w:val="00B6609D"/>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B6609D"/>
    <w:pPr>
      <w:spacing w:line="240" w:lineRule="exact"/>
      <w:jc w:val="both"/>
    </w:pPr>
    <w:rPr>
      <w:vertAlign w:val="superscript"/>
    </w:rPr>
  </w:style>
  <w:style w:type="paragraph" w:styleId="NoSpacing">
    <w:name w:val="No Spacing"/>
    <w:uiPriority w:val="1"/>
    <w:qFormat/>
    <w:rsid w:val="00B06A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258049">
      <w:bodyDiv w:val="1"/>
      <w:marLeft w:val="0"/>
      <w:marRight w:val="0"/>
      <w:marTop w:val="0"/>
      <w:marBottom w:val="0"/>
      <w:divBdr>
        <w:top w:val="none" w:sz="0" w:space="0" w:color="auto"/>
        <w:left w:val="none" w:sz="0" w:space="0" w:color="auto"/>
        <w:bottom w:val="none" w:sz="0" w:space="0" w:color="auto"/>
        <w:right w:val="none" w:sz="0" w:space="0" w:color="auto"/>
      </w:divBdr>
    </w:div>
    <w:div w:id="186024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240</TotalTime>
  <Pages>5</Pages>
  <Words>1932</Words>
  <Characters>11017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VX</cp:lastModifiedBy>
  <cp:revision>55</cp:revision>
  <dcterms:created xsi:type="dcterms:W3CDTF">2026-09-21T01:40:00Z</dcterms:created>
  <dcterms:modified xsi:type="dcterms:W3CDTF">2026-09-27T02:52:00Z</dcterms:modified>
</cp:coreProperties>
</file>