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9"/>
        <w:gridCol w:w="5848"/>
      </w:tblGrid>
      <w:tr w:rsidR="00D6649C" w:rsidRPr="00D6649C" w14:paraId="3D42EBBA" w14:textId="77777777" w:rsidTr="004F60AC">
        <w:tc>
          <w:tcPr>
            <w:tcW w:w="3240" w:type="dxa"/>
          </w:tcPr>
          <w:p w14:paraId="606614C6" w14:textId="77777777" w:rsidR="00D6649C" w:rsidRPr="00D6649C" w:rsidRDefault="00D6649C" w:rsidP="004F60AC">
            <w:pPr>
              <w:jc w:val="center"/>
              <w:rPr>
                <w:sz w:val="26"/>
                <w:szCs w:val="26"/>
                <w:lang w:val="nl-NL"/>
              </w:rPr>
            </w:pPr>
            <w:r w:rsidRPr="00D6649C">
              <w:rPr>
                <w:b/>
                <w:sz w:val="26"/>
                <w:szCs w:val="26"/>
                <w:lang w:val="nl-NL"/>
              </w:rPr>
              <w:t>ỦY BAN NHÂN DÂN</w:t>
            </w:r>
          </w:p>
          <w:p w14:paraId="4737E0FF" w14:textId="77777777" w:rsidR="00D6649C" w:rsidRPr="00D6649C" w:rsidRDefault="00D6649C" w:rsidP="004F60AC">
            <w:pPr>
              <w:jc w:val="center"/>
              <w:rPr>
                <w:sz w:val="26"/>
                <w:szCs w:val="26"/>
                <w:lang w:val="vi-VN"/>
              </w:rPr>
            </w:pPr>
            <w:r w:rsidRPr="00D6649C">
              <w:rPr>
                <w:b/>
                <w:sz w:val="26"/>
                <w:szCs w:val="26"/>
                <w:lang w:val="nl-NL"/>
              </w:rPr>
              <w:t>XÃ KỲ XU</w:t>
            </w:r>
            <w:r w:rsidRPr="00D6649C">
              <w:rPr>
                <w:b/>
                <w:sz w:val="26"/>
                <w:szCs w:val="26"/>
                <w:lang w:val="vi-VN"/>
              </w:rPr>
              <w:t>ÂN</w:t>
            </w:r>
          </w:p>
          <w:p w14:paraId="45BF7426" w14:textId="77777777" w:rsidR="00D6649C" w:rsidRPr="00D6649C" w:rsidRDefault="00D6649C" w:rsidP="004F60AC">
            <w:pPr>
              <w:jc w:val="center"/>
              <w:rPr>
                <w:sz w:val="26"/>
                <w:szCs w:val="26"/>
                <w:lang w:val="vi-VN"/>
              </w:rPr>
            </w:pPr>
            <w:r w:rsidRPr="00D6649C">
              <w:rPr>
                <w:b/>
                <w:noProof/>
                <w:sz w:val="26"/>
                <w:szCs w:val="26"/>
              </w:rPr>
              <mc:AlternateContent>
                <mc:Choice Requires="wps">
                  <w:drawing>
                    <wp:anchor distT="0" distB="0" distL="114300" distR="114300" simplePos="0" relativeHeight="251657216" behindDoc="0" locked="0" layoutInCell="1" allowOverlap="1" wp14:anchorId="4B5A26A5" wp14:editId="59448DCE">
                      <wp:simplePos x="0" y="0"/>
                      <wp:positionH relativeFrom="column">
                        <wp:posOffset>556260</wp:posOffset>
                      </wp:positionH>
                      <wp:positionV relativeFrom="paragraph">
                        <wp:posOffset>19050</wp:posOffset>
                      </wp:positionV>
                      <wp:extent cx="655442" cy="0"/>
                      <wp:effectExtent l="0" t="0" r="0" b="0"/>
                      <wp:wrapNone/>
                      <wp:docPr id="2"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5442" cy="0"/>
                              </a:xfrm>
                              <a:prstGeom prst="straightConnector1">
                                <a:avLst/>
                              </a:prstGeom>
                              <a:noFill/>
                              <a:ln w="9525">
                                <a:solidFill>
                                  <a:srgbClr val="000000"/>
                                </a:solidFill>
                                <a:round/>
                              </a:ln>
                            </wps:spPr>
                            <wps:bodyPr/>
                          </wps:wsp>
                        </a:graphicData>
                      </a:graphic>
                      <wp14:sizeRelH relativeFrom="margin">
                        <wp14:pctWidth>0</wp14:pctWidth>
                      </wp14:sizeRelH>
                    </wp:anchor>
                  </w:drawing>
                </mc:Choice>
                <mc:Fallback>
                  <w:pict>
                    <v:shapetype w14:anchorId="3D75E1BA" id="_x0000_t32" coordsize="21600,21600" o:spt="32" o:oned="t" path="m,l21600,21600e" filled="f">
                      <v:path arrowok="t" fillok="f" o:connecttype="none"/>
                      <o:lock v:ext="edit" shapetype="t"/>
                    </v:shapetype>
                    <v:shape id="AutoShape 4" o:spid="_x0000_s1026" type="#_x0000_t32" style="position:absolute;margin-left:43.8pt;margin-top:1.5pt;width:51.6pt;height:0;z-index:2516572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"/>
                  </w:pict>
                </mc:Fallback>
              </mc:AlternateContent>
            </w:r>
          </w:p>
          <w:p w14:paraId="5CD7A3A7" w14:textId="3B4286BF" w:rsidR="00D6649C" w:rsidRPr="00D6649C" w:rsidRDefault="00D6649C" w:rsidP="004F60AC">
            <w:pPr>
              <w:jc w:val="center"/>
              <w:rPr>
                <w:sz w:val="26"/>
                <w:szCs w:val="26"/>
                <w:lang w:val="nl-NL"/>
              </w:rPr>
            </w:pPr>
            <w:r w:rsidRPr="00D6649C">
              <w:rPr>
                <w:sz w:val="26"/>
                <w:szCs w:val="26"/>
                <w:lang w:val="nl-NL"/>
              </w:rPr>
              <w:t xml:space="preserve">Số: </w:t>
            </w:r>
            <w:r w:rsidRPr="00D6649C">
              <w:rPr>
                <w:sz w:val="26"/>
                <w:szCs w:val="26"/>
                <w:lang w:val="vi-VN"/>
              </w:rPr>
              <w:t xml:space="preserve">      </w:t>
            </w:r>
            <w:r w:rsidRPr="00D6649C">
              <w:rPr>
                <w:sz w:val="26"/>
                <w:szCs w:val="26"/>
                <w:lang w:val="nl-NL"/>
              </w:rPr>
              <w:t>/</w:t>
            </w:r>
            <w:r>
              <w:rPr>
                <w:sz w:val="26"/>
                <w:szCs w:val="26"/>
                <w:lang w:val="nl-NL"/>
              </w:rPr>
              <w:t>BC</w:t>
            </w:r>
            <w:r w:rsidRPr="00D6649C">
              <w:rPr>
                <w:sz w:val="26"/>
                <w:szCs w:val="26"/>
                <w:lang w:val="nl-NL"/>
              </w:rPr>
              <w:t>-UBND</w:t>
            </w:r>
          </w:p>
        </w:tc>
        <w:tc>
          <w:tcPr>
            <w:tcW w:w="6116" w:type="dxa"/>
          </w:tcPr>
          <w:p w14:paraId="57AE334E" w14:textId="77777777" w:rsidR="00D6649C" w:rsidRPr="00D6649C" w:rsidRDefault="00D6649C" w:rsidP="004F60AC">
            <w:pPr>
              <w:jc w:val="center"/>
              <w:rPr>
                <w:b/>
                <w:sz w:val="26"/>
                <w:szCs w:val="26"/>
                <w:lang w:val="nl-NL"/>
              </w:rPr>
            </w:pPr>
            <w:r w:rsidRPr="00D6649C">
              <w:rPr>
                <w:b/>
                <w:sz w:val="26"/>
                <w:szCs w:val="26"/>
                <w:lang w:val="nl-NL"/>
              </w:rPr>
              <w:t>CỘNG HOÀ XÃ HỘI CHỦ NGHĨA VIỆT NAM</w:t>
            </w:r>
          </w:p>
          <w:p w14:paraId="50F317EB" w14:textId="77777777" w:rsidR="00D6649C" w:rsidRPr="00D6649C" w:rsidRDefault="00D6649C" w:rsidP="004F60AC">
            <w:pPr>
              <w:jc w:val="center"/>
              <w:rPr>
                <w:b/>
                <w:sz w:val="28"/>
                <w:szCs w:val="28"/>
                <w:lang w:val="nl-NL"/>
              </w:rPr>
            </w:pPr>
            <w:r w:rsidRPr="00D6649C">
              <w:rPr>
                <w:b/>
                <w:sz w:val="28"/>
                <w:szCs w:val="28"/>
                <w:lang w:val="nl-NL"/>
              </w:rPr>
              <w:t>Độc lập - Tự do - Hạnh phúc</w:t>
            </w:r>
          </w:p>
          <w:p w14:paraId="18E97162" w14:textId="77777777" w:rsidR="00D6649C" w:rsidRPr="00D6649C" w:rsidRDefault="00D6649C" w:rsidP="004F60AC">
            <w:pPr>
              <w:jc w:val="center"/>
              <w:rPr>
                <w:b/>
                <w:sz w:val="26"/>
                <w:szCs w:val="26"/>
                <w:lang w:val="nl-NL"/>
              </w:rPr>
            </w:pPr>
            <w:r w:rsidRPr="00D6649C">
              <w:rPr>
                <w:b/>
                <w:noProof/>
                <w:sz w:val="26"/>
                <w:szCs w:val="26"/>
              </w:rPr>
              <mc:AlternateContent>
                <mc:Choice Requires="wps">
                  <w:drawing>
                    <wp:anchor distT="0" distB="0" distL="114300" distR="114300" simplePos="0" relativeHeight="251659264" behindDoc="0" locked="0" layoutInCell="1" allowOverlap="1" wp14:anchorId="1F30D38B" wp14:editId="2F30442E">
                      <wp:simplePos x="0" y="0"/>
                      <wp:positionH relativeFrom="column">
                        <wp:posOffset>778510</wp:posOffset>
                      </wp:positionH>
                      <wp:positionV relativeFrom="paragraph">
                        <wp:posOffset>6985</wp:posOffset>
                      </wp:positionV>
                      <wp:extent cx="2155190" cy="0"/>
                      <wp:effectExtent l="0" t="0" r="16510" b="19050"/>
                      <wp:wrapNone/>
                      <wp:docPr id="1897883844"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5190" cy="0"/>
                              </a:xfrm>
                              <a:prstGeom prst="straightConnector1">
                                <a:avLst/>
                              </a:prstGeom>
                              <a:noFill/>
                              <a:ln w="9525">
                                <a:solidFill>
                                  <a:srgbClr val="000000"/>
                                </a:solidFill>
                                <a:round/>
                              </a:ln>
                            </wps:spPr>
                            <wps:bodyPr/>
                          </wps:wsp>
                        </a:graphicData>
                      </a:graphic>
                    </wp:anchor>
                  </w:drawing>
                </mc:Choice>
                <mc:Fallback>
                  <w:pict>
                    <v:shape w14:anchorId="6273C2C1" id="AutoShape 5" o:spid="_x0000_s1026" type="#_x0000_t32" style="position:absolute;margin-left:61.3pt;margin-top:.55pt;width:169.7pt;height:0;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"/>
                  </w:pict>
                </mc:Fallback>
              </mc:AlternateContent>
            </w:r>
          </w:p>
          <w:p w14:paraId="4EAF7C5D" w14:textId="1E12D2BD" w:rsidR="00D6649C" w:rsidRPr="00D6649C" w:rsidRDefault="00D6649C" w:rsidP="004F60AC">
            <w:pPr>
              <w:jc w:val="center"/>
              <w:rPr>
                <w:sz w:val="26"/>
                <w:szCs w:val="26"/>
                <w:lang w:val="nl-NL"/>
              </w:rPr>
            </w:pPr>
            <w:r w:rsidRPr="00D6649C">
              <w:rPr>
                <w:i/>
                <w:sz w:val="26"/>
                <w:szCs w:val="26"/>
                <w:lang w:val="nl-NL"/>
              </w:rPr>
              <w:t xml:space="preserve">Kỳ Xuân, ngày </w:t>
            </w:r>
            <w:r w:rsidRPr="00D6649C">
              <w:rPr>
                <w:i/>
                <w:sz w:val="26"/>
                <w:szCs w:val="26"/>
                <w:lang w:val="vi-VN"/>
              </w:rPr>
              <w:t xml:space="preserve">    </w:t>
            </w:r>
            <w:r w:rsidRPr="00D6649C">
              <w:rPr>
                <w:i/>
                <w:sz w:val="26"/>
                <w:szCs w:val="26"/>
                <w:lang w:val="nl-NL"/>
              </w:rPr>
              <w:t xml:space="preserve"> tháng </w:t>
            </w:r>
            <w:r w:rsidR="0050377C">
              <w:rPr>
                <w:i/>
                <w:sz w:val="26"/>
                <w:szCs w:val="26"/>
                <w:lang w:val="nl-NL"/>
              </w:rPr>
              <w:t>9</w:t>
            </w:r>
            <w:r w:rsidRPr="00D6649C">
              <w:rPr>
                <w:i/>
                <w:sz w:val="26"/>
                <w:szCs w:val="26"/>
                <w:lang w:val="nl-NL"/>
              </w:rPr>
              <w:t xml:space="preserve"> năm 2026</w:t>
            </w:r>
          </w:p>
        </w:tc>
      </w:tr>
    </w:tbl>
    <w:p w14:paraId="28DE9555" w14:textId="77777777" w:rsidR="00822F7B" w:rsidRPr="00A730A7" w:rsidRDefault="00822F7B" w:rsidP="00F009EA">
      <w:pPr>
        <w:pStyle w:val="BodyText"/>
        <w:spacing w:before="0"/>
        <w:ind w:left="0" w:firstLine="0"/>
      </w:pPr>
    </w:p>
    <w:p w14:paraId="0DD162CC" w14:textId="77777777" w:rsidR="0050377C" w:rsidRDefault="0050377C" w:rsidP="00F009EA">
      <w:pPr>
        <w:pStyle w:val="Heading1"/>
        <w:spacing w:before="0"/>
        <w:ind w:left="715" w:right="852" w:firstLine="0"/>
        <w:jc w:val="center"/>
        <w:rPr>
          <w:lang w:val="en-US"/>
        </w:rPr>
      </w:pPr>
      <w:r>
        <w:t xml:space="preserve">BÁO CÁO </w:t>
      </w:r>
    </w:p>
    <w:p w14:paraId="787F1178" w14:textId="4F2841D5" w:rsidR="000F024B" w:rsidRPr="00E67589" w:rsidRDefault="0050377C" w:rsidP="000F024B">
      <w:pPr>
        <w:pStyle w:val="Heading1"/>
        <w:spacing w:before="0"/>
        <w:ind w:left="0" w:right="87" w:firstLine="0"/>
        <w:jc w:val="center"/>
        <w:rPr>
          <w:lang w:val="en-US"/>
        </w:rPr>
      </w:pPr>
      <w:r>
        <w:t xml:space="preserve">Kết quả thực hiện đấu tranh ngăn chặn, đẩy lùi tình trạng buôn lậu, gian lận thương mại, hàng giả, xâm phạm quyền sở hữu trí tuệ đến năm 2030 </w:t>
      </w:r>
      <w:r w:rsidR="00E67589">
        <w:rPr>
          <w:lang w:val="en-US"/>
        </w:rPr>
        <w:t xml:space="preserve">theo </w:t>
      </w:r>
      <w:r w:rsidR="00E67589" w:rsidRPr="00806CBC">
        <w:t>Nghị quyết số 397/NQ-CP ngày 05/12/2025 của Chính</w:t>
      </w:r>
      <w:r w:rsidR="00E67589">
        <w:rPr>
          <w:lang w:val="en-US"/>
        </w:rPr>
        <w:t xml:space="preserve"> Ph</w:t>
      </w:r>
      <w:r w:rsidR="00E67589" w:rsidRPr="005A42F7">
        <w:rPr>
          <w:lang w:val="en-US"/>
        </w:rPr>
        <w:t>ủ</w:t>
      </w:r>
    </w:p>
    <w:p w14:paraId="355F5346" w14:textId="0629466A" w:rsidR="0050377C" w:rsidRDefault="0050377C" w:rsidP="000F024B">
      <w:pPr>
        <w:pStyle w:val="Heading1"/>
        <w:spacing w:before="0"/>
        <w:ind w:left="0" w:right="87" w:firstLine="0"/>
        <w:jc w:val="center"/>
        <w:rPr>
          <w:lang w:val="en-US"/>
        </w:rPr>
      </w:pPr>
      <w:r>
        <w:t>trên địa bàn</w:t>
      </w:r>
      <w:r>
        <w:rPr>
          <w:lang w:val="en-US"/>
        </w:rPr>
        <w:t xml:space="preserve"> xã Kỳ Xuân</w:t>
      </w:r>
    </w:p>
    <w:p w14:paraId="27BF3C3C" w14:textId="5C5CBFE3" w:rsidR="000F024B" w:rsidRPr="0050377C" w:rsidRDefault="000F024B" w:rsidP="000F024B">
      <w:pPr>
        <w:pStyle w:val="Heading1"/>
        <w:spacing w:before="0"/>
        <w:ind w:left="0" w:right="87" w:firstLine="0"/>
        <w:jc w:val="center"/>
        <w:rPr>
          <w:lang w:val="en-US"/>
        </w:rPr>
      </w:pPr>
      <w:r w:rsidRPr="00D6649C">
        <w:rPr>
          <w:b w:val="0"/>
          <w:noProof/>
          <w:sz w:val="26"/>
          <w:szCs w:val="26"/>
        </w:rPr>
        <mc:AlternateContent>
          <mc:Choice Requires="wps">
            <w:drawing>
              <wp:anchor distT="0" distB="0" distL="114300" distR="114300" simplePos="0" relativeHeight="251661312" behindDoc="0" locked="0" layoutInCell="1" allowOverlap="1" wp14:anchorId="50E32ABA" wp14:editId="76FE7543">
                <wp:simplePos x="0" y="0"/>
                <wp:positionH relativeFrom="column">
                  <wp:posOffset>2277110</wp:posOffset>
                </wp:positionH>
                <wp:positionV relativeFrom="paragraph">
                  <wp:posOffset>56515</wp:posOffset>
                </wp:positionV>
                <wp:extent cx="1216549" cy="0"/>
                <wp:effectExtent l="0" t="0" r="0" b="0"/>
                <wp:wrapNone/>
                <wp:docPr id="1088955423"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16549" cy="0"/>
                        </a:xfrm>
                        <a:prstGeom prst="straightConnector1">
                          <a:avLst/>
                        </a:prstGeom>
                        <a:noFill/>
                        <a:ln w="9525">
                          <a:solidFill>
                            <a:srgbClr val="000000"/>
                          </a:solidFill>
                          <a:round/>
                        </a:ln>
                      </wps:spPr>
                      <wps:bodyPr/>
                    </wps:wsp>
                  </a:graphicData>
                </a:graphic>
                <wp14:sizeRelH relativeFrom="margin">
                  <wp14:pctWidth>0</wp14:pctWidth>
                </wp14:sizeRelH>
              </wp:anchor>
            </w:drawing>
          </mc:Choice>
          <mc:Fallback>
            <w:pict>
              <v:shapetype w14:anchorId="3025E663" id="_x0000_t32" coordsize="21600,21600" o:spt="32" o:oned="t" path="m,l21600,21600e" filled="f">
                <v:path arrowok="t" fillok="f" o:connecttype="none"/>
                <o:lock v:ext="edit" shapetype="t"/>
              </v:shapetype>
              <v:shape id="AutoShape 5" o:spid="_x0000_s1026" type="#_x0000_t32" style="position:absolute;margin-left:179.3pt;margin-top:4.45pt;width:95.8pt;height:0;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"/>
            </w:pict>
          </mc:Fallback>
        </mc:AlternateContent>
      </w:r>
    </w:p>
    <w:p w14:paraId="0C595F16" w14:textId="22112309" w:rsidR="00436F48" w:rsidRPr="00C46A85" w:rsidRDefault="00436F48" w:rsidP="00860280">
      <w:pPr>
        <w:pStyle w:val="BodyText"/>
        <w:spacing w:before="0" w:after="240"/>
        <w:ind w:left="0" w:right="136" w:firstLine="0"/>
        <w:jc w:val="center"/>
        <w:rPr>
          <w:lang w:val="en-US"/>
        </w:rPr>
      </w:pPr>
      <w:r w:rsidRPr="00A730A7">
        <w:t>Kính</w:t>
      </w:r>
      <w:r w:rsidRPr="00A730A7">
        <w:rPr>
          <w:spacing w:val="-3"/>
        </w:rPr>
        <w:t xml:space="preserve"> </w:t>
      </w:r>
      <w:r w:rsidRPr="00A730A7">
        <w:t>gửi:</w:t>
      </w:r>
      <w:r w:rsidRPr="00A730A7">
        <w:rPr>
          <w:spacing w:val="-2"/>
        </w:rPr>
        <w:t xml:space="preserve"> </w:t>
      </w:r>
      <w:r w:rsidR="00C46A85">
        <w:t>Thường trực Ban Chỉ đạo 389 tỉnh</w:t>
      </w:r>
    </w:p>
    <w:p w14:paraId="59CDE4C3" w14:textId="055340F3" w:rsidR="00CA4E22" w:rsidRDefault="0050377C" w:rsidP="00860280">
      <w:pPr>
        <w:pStyle w:val="BodyText"/>
        <w:spacing w:before="60" w:after="60" w:line="257" w:lineRule="auto"/>
        <w:ind w:left="0" w:firstLine="720"/>
        <w:jc w:val="both"/>
        <w:rPr>
          <w:lang w:val="en-US"/>
        </w:rPr>
      </w:pPr>
      <w:r w:rsidRPr="00806CBC">
        <w:t xml:space="preserve">Thực hiện Công văn số </w:t>
      </w:r>
      <w:r w:rsidR="00663A8D" w:rsidRPr="00806CBC">
        <w:rPr>
          <w:lang w:val="en-US"/>
        </w:rPr>
        <w:t>35/BCĐ-389</w:t>
      </w:r>
      <w:r w:rsidRPr="00806CBC">
        <w:t xml:space="preserve"> ngày </w:t>
      </w:r>
      <w:r w:rsidRPr="00806CBC">
        <w:rPr>
          <w:lang w:val="en-US"/>
        </w:rPr>
        <w:t>10/</w:t>
      </w:r>
      <w:r w:rsidR="00663A8D" w:rsidRPr="00806CBC">
        <w:rPr>
          <w:lang w:val="en-US"/>
        </w:rPr>
        <w:t>9</w:t>
      </w:r>
      <w:r w:rsidRPr="00806CBC">
        <w:rPr>
          <w:lang w:val="en-US"/>
        </w:rPr>
        <w:t>/2026</w:t>
      </w:r>
      <w:r w:rsidRPr="00806CBC">
        <w:t xml:space="preserve"> của </w:t>
      </w:r>
      <w:r w:rsidR="00C46A85" w:rsidRPr="00806CBC">
        <w:rPr>
          <w:lang w:val="en-US"/>
        </w:rPr>
        <w:t xml:space="preserve">Ban chỉ đạo 389 tỉnh </w:t>
      </w:r>
      <w:r w:rsidRPr="00806CBC">
        <w:t xml:space="preserve">về việc </w:t>
      </w:r>
      <w:r w:rsidR="00663A8D" w:rsidRPr="00806CBC">
        <w:t>báo cáo kết quả thực hiện Nghị quyết số 397/NQ-CP ngày 05/12/2025 của Chính</w:t>
      </w:r>
      <w:r w:rsidR="005A42F7">
        <w:rPr>
          <w:lang w:val="en-US"/>
        </w:rPr>
        <w:t xml:space="preserve"> Ph</w:t>
      </w:r>
      <w:r w:rsidR="005A42F7" w:rsidRPr="005A42F7">
        <w:rPr>
          <w:lang w:val="en-US"/>
        </w:rPr>
        <w:t>ủ</w:t>
      </w:r>
      <w:r w:rsidRPr="00806CBC">
        <w:rPr>
          <w:lang w:val="en-US"/>
        </w:rPr>
        <w:t>,</w:t>
      </w:r>
      <w:r w:rsidRPr="00806CBC">
        <w:t xml:space="preserve"> Ủy</w:t>
      </w:r>
      <w:r w:rsidRPr="00806CBC">
        <w:rPr>
          <w:spacing w:val="-2"/>
        </w:rPr>
        <w:t xml:space="preserve"> </w:t>
      </w:r>
      <w:r w:rsidRPr="00806CBC">
        <w:t xml:space="preserve">ban nhân dân xã </w:t>
      </w:r>
      <w:r w:rsidRPr="00806CBC">
        <w:rPr>
          <w:lang w:val="en-US"/>
        </w:rPr>
        <w:t>Kỳ Xuân</w:t>
      </w:r>
      <w:r w:rsidRPr="00806CBC">
        <w:t xml:space="preserve"> báo cáo </w:t>
      </w:r>
      <w:r w:rsidRPr="00806CBC">
        <w:rPr>
          <w:lang w:val="en-US"/>
        </w:rPr>
        <w:t>k</w:t>
      </w:r>
      <w:r w:rsidRPr="00806CBC">
        <w:t>ết quả thực hiện như</w:t>
      </w:r>
      <w:r w:rsidRPr="00806CBC">
        <w:rPr>
          <w:spacing w:val="-6"/>
        </w:rPr>
        <w:t xml:space="preserve"> </w:t>
      </w:r>
      <w:r w:rsidRPr="00806CBC">
        <w:t>sau:</w:t>
      </w:r>
    </w:p>
    <w:p w14:paraId="192B6C69" w14:textId="63D8C82E" w:rsidR="0050377C" w:rsidRPr="00CA4E22" w:rsidRDefault="00CA4E22" w:rsidP="00860280">
      <w:pPr>
        <w:pStyle w:val="BodyText"/>
        <w:spacing w:before="60" w:after="60" w:line="257" w:lineRule="auto"/>
        <w:ind w:left="0" w:firstLine="720"/>
        <w:jc w:val="both"/>
        <w:rPr>
          <w:b/>
          <w:bCs/>
          <w:lang w:val="en-US"/>
        </w:rPr>
      </w:pPr>
      <w:r w:rsidRPr="00CA4E22">
        <w:rPr>
          <w:b/>
          <w:bCs/>
          <w:lang w:val="en-US"/>
        </w:rPr>
        <w:t>1.</w:t>
      </w:r>
      <w:r w:rsidR="00B3009A">
        <w:rPr>
          <w:b/>
          <w:bCs/>
          <w:lang w:val="en-US"/>
        </w:rPr>
        <w:t xml:space="preserve"> </w:t>
      </w:r>
      <w:r w:rsidR="0050377C" w:rsidRPr="00CA4E22">
        <w:rPr>
          <w:b/>
          <w:bCs/>
        </w:rPr>
        <w:t>Đánh giá khái quát tình hình địa bàn, lĩnh vực liên quan</w:t>
      </w:r>
    </w:p>
    <w:p w14:paraId="07503F9D" w14:textId="0A434747" w:rsidR="00B3009A" w:rsidRPr="00B3009A" w:rsidRDefault="00B3009A" w:rsidP="00860280">
      <w:pPr>
        <w:spacing w:before="60" w:after="60" w:line="257" w:lineRule="auto"/>
        <w:ind w:firstLine="720"/>
        <w:jc w:val="both"/>
        <w:rPr>
          <w:sz w:val="28"/>
          <w:szCs w:val="28"/>
          <w:lang w:val="en-US"/>
        </w:rPr>
      </w:pPr>
      <w:r w:rsidRPr="00B3009A">
        <w:rPr>
          <w:sz w:val="28"/>
          <w:szCs w:val="28"/>
          <w:lang w:val="en-US"/>
        </w:rPr>
        <w:t>Xã Kỳ Xuân là địa bàn có quy mô rộng, nhiều lợi thế và điều kiện phát triển đa dạng các loại hình kinh tế, thương mại và dịch vụ. Trên địa bàn có khu vực chợ Voi, các tuyến giao thông kết nối với các địa bàn lân cận, khu vực ven biển với hoạt động khai thác, thu mua, chế biến và kinh doanh thủy, hải sản; hoạt động du lịch, dịch vụ, lưu trú, ăn uống từng bước phát triển. Bên cạnh đó, các hoạt động sản xuất nông nghiệp, chăn nuôi, kinh doanh vật tư nông nghiệp, ngư nghiệp, hàng tiêu dùng và các ngành nghề, dịch vụ phục vụ đời sống Nhân dân diễn ra tương đối đa dạng.</w:t>
      </w:r>
    </w:p>
    <w:p w14:paraId="2CA50D7A" w14:textId="77777777" w:rsidR="00B3009A" w:rsidRPr="00B3009A" w:rsidRDefault="00B3009A" w:rsidP="00860280">
      <w:pPr>
        <w:spacing w:before="60" w:after="60" w:line="257" w:lineRule="auto"/>
        <w:ind w:firstLine="720"/>
        <w:jc w:val="both"/>
        <w:rPr>
          <w:sz w:val="28"/>
          <w:szCs w:val="28"/>
          <w:lang w:val="en-US"/>
        </w:rPr>
      </w:pPr>
      <w:r w:rsidRPr="00B3009A">
        <w:rPr>
          <w:sz w:val="28"/>
          <w:szCs w:val="28"/>
          <w:lang w:val="en-US"/>
        </w:rPr>
        <w:t>Sự phát triển của thương mại, dịch vụ và lưu thông hàng hóa trên địa bàn tạo điều kiện thúc đẩy sản xuất, kinh doanh, đáp ứng nhu cầu của người dân và du khách; đồng thời cũng tiềm ẩn nguy cơ phát sinh buôn lậu, gian lận thương mại, kinh doanh hàng giả, hàng không rõ nguồn gốc, xuất xứ, hàng hóa vi phạm quy định về nhãn hàng hóa và xâm phạm quyền sở hữu trí tuệ. Các lĩnh vực cần quan tâm gồm kinh doanh hàng tiêu dùng, thực phẩm, thủy sản, vật tư nông nghiệp, ngư nghiệp, hàng hóa phục vụ sản xuất, kinh doanh, du lịch và dịch vụ.</w:t>
      </w:r>
    </w:p>
    <w:p w14:paraId="4C91288B" w14:textId="77777777" w:rsidR="00EC1A24" w:rsidRDefault="00B3009A" w:rsidP="00860280">
      <w:pPr>
        <w:spacing w:before="60" w:after="60" w:line="257" w:lineRule="auto"/>
        <w:ind w:firstLine="720"/>
        <w:jc w:val="both"/>
        <w:rPr>
          <w:sz w:val="28"/>
          <w:szCs w:val="28"/>
          <w:lang w:val="en-US"/>
        </w:rPr>
      </w:pPr>
      <w:r w:rsidRPr="00B3009A">
        <w:rPr>
          <w:sz w:val="28"/>
          <w:szCs w:val="28"/>
          <w:lang w:val="en-US"/>
        </w:rPr>
        <w:t>Ngoài phương thức kinh doanh, mua bán trực tiếp tại chợ, cửa hàng, cơ sở sản xuất, kinh doanh, hoạt động mua bán qua mạng xã hội, nền tảng thương mại điện tử và hình thức giao nhận hàng hóa cũng ngày càng phổ biến. Do đó, công tác tuyên truyền, kiểm tra, kiểm soát thị trường, phòng ngừa và kịp thời phát hiện, xử lý các hành vi buôn lậu, gian lận thương mại, hàng giả và xâm phạm quyền sở hữu trí tuệ cần được quan tâm thực hiện thường xuyên trên địa bàn.</w:t>
      </w:r>
    </w:p>
    <w:p w14:paraId="15254926" w14:textId="58D3B344" w:rsidR="0050377C" w:rsidRPr="00EC1A24" w:rsidRDefault="0050377C" w:rsidP="00860280">
      <w:pPr>
        <w:spacing w:before="60" w:after="60" w:line="257" w:lineRule="auto"/>
        <w:ind w:firstLine="720"/>
        <w:jc w:val="both"/>
        <w:rPr>
          <w:sz w:val="28"/>
          <w:szCs w:val="28"/>
          <w:lang w:val="en-US"/>
        </w:rPr>
      </w:pPr>
      <w:r w:rsidRPr="00806CBC">
        <w:rPr>
          <w:b/>
          <w:bCs/>
          <w:sz w:val="28"/>
          <w:szCs w:val="28"/>
        </w:rPr>
        <w:t xml:space="preserve">2. Kết quả thực hiện </w:t>
      </w:r>
    </w:p>
    <w:p w14:paraId="37835B47" w14:textId="77777777" w:rsidR="00EC1A24" w:rsidRPr="00EC1A24" w:rsidRDefault="00EC1A24" w:rsidP="00860280">
      <w:pPr>
        <w:pStyle w:val="Heading1"/>
        <w:spacing w:before="60" w:after="60" w:line="257" w:lineRule="auto"/>
        <w:ind w:left="0" w:firstLine="720"/>
        <w:rPr>
          <w:i/>
          <w:iCs/>
          <w:lang w:val="en-US"/>
        </w:rPr>
      </w:pPr>
      <w:r w:rsidRPr="00EC1A24">
        <w:rPr>
          <w:i/>
          <w:iCs/>
        </w:rPr>
        <w:t xml:space="preserve">2.1. Công tác tham mưu, chỉ đạo, tổ chức thực hiện </w:t>
      </w:r>
    </w:p>
    <w:p w14:paraId="74697E11" w14:textId="398B0DE3" w:rsidR="00EC1A24" w:rsidRPr="00EC1A24" w:rsidRDefault="00EC1A24" w:rsidP="00860280">
      <w:pPr>
        <w:spacing w:before="60" w:after="60" w:line="257" w:lineRule="auto"/>
        <w:ind w:firstLine="720"/>
        <w:jc w:val="both"/>
        <w:rPr>
          <w:sz w:val="28"/>
          <w:szCs w:val="28"/>
          <w:lang w:val="en-US"/>
        </w:rPr>
      </w:pPr>
      <w:r w:rsidRPr="00EC1A24">
        <w:rPr>
          <w:sz w:val="28"/>
          <w:szCs w:val="28"/>
          <w:lang w:val="en-US"/>
        </w:rPr>
        <w:t xml:space="preserve">Quán triệt, phổ biến và tổ chức thực hiện: UBND xã đã quán triệt, triển khai Nghị quyết số 397/NQ-CP ngày 05/12/2025 của Chính phủ và Kế hoạch số 93/KH-UBND ngày 02/3/2026 của UBND tỉnh về đấu tranh ngăn chặn, đẩy lùi </w:t>
      </w:r>
      <w:r w:rsidRPr="00EC1A24">
        <w:rPr>
          <w:sz w:val="28"/>
          <w:szCs w:val="28"/>
          <w:lang w:val="en-US"/>
        </w:rPr>
        <w:lastRenderedPageBreak/>
        <w:t>tình trạng buôn lậu, gian lận thương mại, hàng giả, xâm phạm quyền sở hữu trí tuệ đến năm 2030; tổ chức tuyên truyền thông qua hệ thống truyền thanh, các hội nghị, sinh hoạt thôn, đoàn thể và Trang thông tin điện tử, Fanpage của xã. Nội dung tập trung vào quy định về sở hữu trí tuệ, bảo vệ quyền lợi người tiêu dùng, kinh doanh hàng hóa và xử lý vi phạm trong hoạt động thương mại. 100% hộ kinh doanh cố định, cơ sở dịch vụ ăn uống, nhà hàng ven biển được tuyên truyền, vận động và ký cam kết không kinh doanh hàng lậu, hàng giả, hàng không rõ nguồn gốc, xuất xứ và không xâm phạm quyền sở hữu trí tuệ.</w:t>
      </w:r>
    </w:p>
    <w:p w14:paraId="1E3A2285" w14:textId="143C533C" w:rsidR="001758C6" w:rsidRDefault="00EC1A24" w:rsidP="00860280">
      <w:pPr>
        <w:spacing w:before="60" w:after="60" w:line="257" w:lineRule="auto"/>
        <w:ind w:firstLine="720"/>
        <w:jc w:val="both"/>
        <w:rPr>
          <w:sz w:val="28"/>
          <w:szCs w:val="28"/>
          <w:lang w:val="en-US"/>
        </w:rPr>
      </w:pPr>
      <w:r w:rsidRPr="00EC1A24">
        <w:rPr>
          <w:sz w:val="28"/>
          <w:szCs w:val="28"/>
          <w:lang w:val="en-US"/>
        </w:rPr>
        <w:t xml:space="preserve">Ban hành văn bản, phân công và tổ chức thực hiện: UBND xã đã thành lập, củng cố Ban Chỉ đạo chống buôn lậu, gian lận thương mại và hàng giả; phân công nhiệm vụ cho các </w:t>
      </w:r>
      <w:r w:rsidR="001758C6">
        <w:rPr>
          <w:sz w:val="28"/>
          <w:szCs w:val="28"/>
          <w:lang w:val="en-US"/>
        </w:rPr>
        <w:t>ph</w:t>
      </w:r>
      <w:r w:rsidR="001758C6" w:rsidRPr="001758C6">
        <w:rPr>
          <w:sz w:val="28"/>
          <w:szCs w:val="28"/>
          <w:lang w:val="en-US"/>
        </w:rPr>
        <w:t>òng</w:t>
      </w:r>
      <w:r w:rsidR="001758C6">
        <w:rPr>
          <w:sz w:val="28"/>
          <w:szCs w:val="28"/>
          <w:lang w:val="en-US"/>
        </w:rPr>
        <w:t xml:space="preserve">, </w:t>
      </w:r>
      <w:r w:rsidRPr="00EC1A24">
        <w:rPr>
          <w:sz w:val="28"/>
          <w:szCs w:val="28"/>
          <w:lang w:val="en-US"/>
        </w:rPr>
        <w:t xml:space="preserve">đơn vị liên quan; đồng thời ban hành các kế hoạch triển khai công tác chống buôn lậu, gian lận thương mại, hàng giả và bảo đảm an toàn thực phẩm, tập trung vào các địa bàn, lĩnh vực có hoạt động kinh doanh, dịch vụ và du lịch. </w:t>
      </w:r>
      <w:r w:rsidR="001758C6">
        <w:rPr>
          <w:sz w:val="28"/>
          <w:szCs w:val="28"/>
          <w:lang w:val="en-US"/>
        </w:rPr>
        <w:t>M</w:t>
      </w:r>
      <w:r w:rsidR="001758C6" w:rsidRPr="001758C6">
        <w:rPr>
          <w:sz w:val="28"/>
          <w:szCs w:val="28"/>
          <w:lang w:val="en-US"/>
        </w:rPr>
        <w:t>ột</w:t>
      </w:r>
      <w:r w:rsidR="001758C6">
        <w:rPr>
          <w:sz w:val="28"/>
          <w:szCs w:val="28"/>
          <w:lang w:val="en-US"/>
        </w:rPr>
        <w:t xml:space="preserve"> s</w:t>
      </w:r>
      <w:r w:rsidR="001758C6" w:rsidRPr="001758C6">
        <w:rPr>
          <w:sz w:val="28"/>
          <w:szCs w:val="28"/>
          <w:lang w:val="en-US"/>
        </w:rPr>
        <w:t>ố</w:t>
      </w:r>
      <w:r w:rsidR="001758C6">
        <w:rPr>
          <w:sz w:val="28"/>
          <w:szCs w:val="28"/>
          <w:lang w:val="en-US"/>
        </w:rPr>
        <w:t xml:space="preserve"> v</w:t>
      </w:r>
      <w:r w:rsidR="001758C6" w:rsidRPr="001758C6">
        <w:rPr>
          <w:sz w:val="28"/>
          <w:szCs w:val="28"/>
          <w:lang w:val="en-US"/>
        </w:rPr>
        <w:t>ă</w:t>
      </w:r>
      <w:r w:rsidR="001758C6">
        <w:rPr>
          <w:sz w:val="28"/>
          <w:szCs w:val="28"/>
          <w:lang w:val="en-US"/>
        </w:rPr>
        <w:t>n b</w:t>
      </w:r>
      <w:r w:rsidR="001758C6" w:rsidRPr="001758C6">
        <w:rPr>
          <w:sz w:val="28"/>
          <w:szCs w:val="28"/>
          <w:lang w:val="en-US"/>
        </w:rPr>
        <w:t>ả</w:t>
      </w:r>
      <w:r w:rsidR="001758C6">
        <w:rPr>
          <w:sz w:val="28"/>
          <w:szCs w:val="28"/>
          <w:lang w:val="en-US"/>
        </w:rPr>
        <w:t xml:space="preserve">n </w:t>
      </w:r>
      <w:r w:rsidR="00A43AD0">
        <w:rPr>
          <w:sz w:val="28"/>
          <w:szCs w:val="28"/>
          <w:lang w:val="en-US"/>
        </w:rPr>
        <w:t>ch</w:t>
      </w:r>
      <w:r w:rsidR="00A43AD0" w:rsidRPr="00A43AD0">
        <w:rPr>
          <w:sz w:val="28"/>
          <w:szCs w:val="28"/>
          <w:lang w:val="en-US"/>
        </w:rPr>
        <w:t>ỉ</w:t>
      </w:r>
      <w:r w:rsidR="00A43AD0">
        <w:rPr>
          <w:sz w:val="28"/>
          <w:szCs w:val="28"/>
          <w:lang w:val="en-US"/>
        </w:rPr>
        <w:t xml:space="preserve"> </w:t>
      </w:r>
      <w:r w:rsidR="00A43AD0" w:rsidRPr="00A43AD0">
        <w:rPr>
          <w:sz w:val="28"/>
          <w:szCs w:val="28"/>
          <w:lang w:val="en-US"/>
        </w:rPr>
        <w:t>đạo</w:t>
      </w:r>
      <w:r w:rsidRPr="00EC1A24">
        <w:rPr>
          <w:sz w:val="28"/>
          <w:szCs w:val="28"/>
          <w:lang w:val="en-US"/>
        </w:rPr>
        <w:t>:</w:t>
      </w:r>
    </w:p>
    <w:p w14:paraId="59C74D29" w14:textId="77777777" w:rsidR="001758C6" w:rsidRDefault="001758C6" w:rsidP="00860280">
      <w:pPr>
        <w:spacing w:before="60" w:after="60" w:line="257" w:lineRule="auto"/>
        <w:ind w:firstLine="720"/>
        <w:jc w:val="both"/>
        <w:rPr>
          <w:sz w:val="28"/>
          <w:szCs w:val="28"/>
          <w:lang w:val="en-US"/>
        </w:rPr>
      </w:pPr>
      <w:r>
        <w:rPr>
          <w:sz w:val="28"/>
          <w:szCs w:val="28"/>
          <w:lang w:val="en-US"/>
        </w:rPr>
        <w:t xml:space="preserve">- </w:t>
      </w:r>
      <w:r w:rsidR="00EC1A24" w:rsidRPr="00EC1A24">
        <w:rPr>
          <w:sz w:val="28"/>
          <w:szCs w:val="28"/>
          <w:lang w:val="en-US"/>
        </w:rPr>
        <w:t>Kế hoạch số 03/KH-UBND ngày 13/01/2026 về triển khai công tác chống buôn lậu, gian lận thương mại và hàng giả trên địa bàn xã;</w:t>
      </w:r>
    </w:p>
    <w:p w14:paraId="50061568" w14:textId="77777777" w:rsidR="001758C6" w:rsidRDefault="001758C6" w:rsidP="00860280">
      <w:pPr>
        <w:spacing w:before="60" w:after="60" w:line="257" w:lineRule="auto"/>
        <w:ind w:firstLine="720"/>
        <w:jc w:val="both"/>
        <w:rPr>
          <w:sz w:val="28"/>
          <w:szCs w:val="28"/>
          <w:lang w:val="en-US"/>
        </w:rPr>
      </w:pPr>
      <w:r>
        <w:rPr>
          <w:sz w:val="28"/>
          <w:szCs w:val="28"/>
          <w:lang w:val="en-US"/>
        </w:rPr>
        <w:t xml:space="preserve">- </w:t>
      </w:r>
      <w:r w:rsidR="00EC1A24" w:rsidRPr="00EC1A24">
        <w:rPr>
          <w:sz w:val="28"/>
          <w:szCs w:val="28"/>
          <w:lang w:val="en-US"/>
        </w:rPr>
        <w:t>Kế hoạch số 12/KH-UBND ngày 31/01/2026 về bảo đảm an ninh, an toàn thực phẩm năm 2026;</w:t>
      </w:r>
    </w:p>
    <w:p w14:paraId="45C9A310" w14:textId="77777777" w:rsidR="001758C6" w:rsidRDefault="001758C6" w:rsidP="00860280">
      <w:pPr>
        <w:spacing w:before="60" w:after="60" w:line="257" w:lineRule="auto"/>
        <w:ind w:firstLine="720"/>
        <w:jc w:val="both"/>
        <w:rPr>
          <w:sz w:val="28"/>
          <w:szCs w:val="28"/>
          <w:lang w:val="en-US"/>
        </w:rPr>
      </w:pPr>
      <w:r>
        <w:rPr>
          <w:sz w:val="28"/>
          <w:szCs w:val="28"/>
          <w:lang w:val="en-US"/>
        </w:rPr>
        <w:t xml:space="preserve">- </w:t>
      </w:r>
      <w:r w:rsidR="00EC1A24" w:rsidRPr="00EC1A24">
        <w:rPr>
          <w:sz w:val="28"/>
          <w:szCs w:val="28"/>
          <w:lang w:val="en-US"/>
        </w:rPr>
        <w:t>Quyết định số 56/QĐ-UBND về thành lập Ban Chỉ đạo chống buôn lậu, gian lận thương mại và hàng giả xã Kỳ Xuân;</w:t>
      </w:r>
    </w:p>
    <w:p w14:paraId="2F68C920" w14:textId="799A8BDC" w:rsidR="00EC1A24" w:rsidRPr="00EC1A24" w:rsidRDefault="001758C6" w:rsidP="00860280">
      <w:pPr>
        <w:spacing w:before="60" w:after="60" w:line="257" w:lineRule="auto"/>
        <w:ind w:firstLine="720"/>
        <w:jc w:val="both"/>
        <w:rPr>
          <w:sz w:val="28"/>
          <w:szCs w:val="28"/>
          <w:lang w:val="en-US"/>
        </w:rPr>
      </w:pPr>
      <w:r>
        <w:rPr>
          <w:sz w:val="28"/>
          <w:szCs w:val="28"/>
          <w:lang w:val="en-US"/>
        </w:rPr>
        <w:t xml:space="preserve">- </w:t>
      </w:r>
      <w:r w:rsidR="00EC1A24" w:rsidRPr="00EC1A24">
        <w:rPr>
          <w:sz w:val="28"/>
          <w:szCs w:val="28"/>
          <w:lang w:val="en-US"/>
        </w:rPr>
        <w:t>Kế hoạch số 17/KH-UBND ngày 05/02/2026 về triển khai công tác an ninh, an toàn thực phẩm, chống buôn lậu, gian lận thương mại và hàng giả dịp Tết Nguyên đán Bính Ngọ và mùa Lễ hội Xuân 2026.</w:t>
      </w:r>
    </w:p>
    <w:p w14:paraId="630404DE" w14:textId="3A9C048D" w:rsidR="00AC7C50" w:rsidRPr="00AC7C50" w:rsidRDefault="0050377C" w:rsidP="00860280">
      <w:pPr>
        <w:pStyle w:val="Heading1"/>
        <w:spacing w:before="60" w:after="60" w:line="257" w:lineRule="auto"/>
        <w:ind w:left="0" w:firstLine="720"/>
        <w:rPr>
          <w:i/>
          <w:iCs/>
          <w:lang w:val="en-US"/>
        </w:rPr>
      </w:pPr>
      <w:r w:rsidRPr="00AC7C50">
        <w:rPr>
          <w:b w:val="0"/>
          <w:bCs w:val="0"/>
          <w:i/>
          <w:iCs/>
        </w:rPr>
        <w:t xml:space="preserve"> </w:t>
      </w:r>
      <w:r w:rsidRPr="00AC7C50">
        <w:rPr>
          <w:i/>
          <w:iCs/>
        </w:rPr>
        <w:t>2.2. Kết quả thực hiện các nhiệm vụ cụ thể</w:t>
      </w:r>
    </w:p>
    <w:p w14:paraId="752BAA2A" w14:textId="77777777" w:rsidR="008E1B6C" w:rsidRDefault="00AC7C50" w:rsidP="00860280">
      <w:pPr>
        <w:pStyle w:val="Heading1"/>
        <w:spacing w:before="60" w:after="60" w:line="257" w:lineRule="auto"/>
        <w:ind w:left="0" w:firstLine="720"/>
        <w:rPr>
          <w:lang w:val="en-US"/>
        </w:rPr>
      </w:pPr>
      <w:r w:rsidRPr="00AC7C50">
        <w:rPr>
          <w:i/>
          <w:iCs/>
          <w:lang w:val="en-US"/>
        </w:rPr>
        <w:t xml:space="preserve">- </w:t>
      </w:r>
      <w:r w:rsidRPr="00AC7C50">
        <w:rPr>
          <w:b w:val="0"/>
          <w:bCs w:val="0"/>
          <w:i/>
          <w:iCs/>
          <w:lang w:val="en-US"/>
        </w:rPr>
        <w:t>Xây dựng đội ngũ cán bộ, công chức; đào tạo, tập huấn, hướng dẫn nghiệp vụ:</w:t>
      </w:r>
      <w:r>
        <w:rPr>
          <w:lang w:val="en-US"/>
        </w:rPr>
        <w:t xml:space="preserve"> </w:t>
      </w:r>
      <w:r w:rsidRPr="00AC7C50">
        <w:rPr>
          <w:b w:val="0"/>
          <w:bCs w:val="0"/>
          <w:lang w:val="en-US"/>
        </w:rPr>
        <w:t>UBND xã đã phân công cán bộ, công chức phụ trách các lĩnh vực liên quan đến quản lý thương mại, dịch vụ, an toàn thực phẩm và bảo vệ quyền lợi người tiêu dùng; cử cán bộ tham gia các lớp tập huấn, hướng dẫn nghiệp vụ do cấp trên tổ chức. Qua đó góp phần nâng cao năng lực thực thi công vụ, ý thức trách nhiệm, kỷ luật, kỷ cương và hiệu quả công tác quản lý, kiểm tra trên địa bàn</w:t>
      </w:r>
      <w:r w:rsidR="008E1B6C">
        <w:rPr>
          <w:b w:val="0"/>
          <w:bCs w:val="0"/>
          <w:lang w:val="en-US"/>
        </w:rPr>
        <w:t>.</w:t>
      </w:r>
    </w:p>
    <w:p w14:paraId="622A1962" w14:textId="376CC717" w:rsidR="00AC7C50" w:rsidRPr="008E1B6C" w:rsidRDefault="00AC7C50" w:rsidP="00860280">
      <w:pPr>
        <w:pStyle w:val="Heading1"/>
        <w:spacing w:before="60" w:after="60" w:line="257" w:lineRule="auto"/>
        <w:ind w:left="0" w:firstLine="720"/>
        <w:rPr>
          <w:b w:val="0"/>
          <w:bCs w:val="0"/>
          <w:lang w:val="en-US"/>
        </w:rPr>
      </w:pPr>
      <w:r w:rsidRPr="008E1B6C">
        <w:rPr>
          <w:b w:val="0"/>
          <w:bCs w:val="0"/>
          <w:i/>
          <w:iCs/>
          <w:lang w:val="en-US"/>
        </w:rPr>
        <w:t>- Kiểm tra, giám sát hoạt động sản xuất, kinh doanh</w:t>
      </w:r>
      <w:r w:rsidR="008E1B6C" w:rsidRPr="008E1B6C">
        <w:rPr>
          <w:b w:val="0"/>
          <w:bCs w:val="0"/>
          <w:i/>
          <w:iCs/>
          <w:lang w:val="en-US"/>
        </w:rPr>
        <w:t>:</w:t>
      </w:r>
      <w:r w:rsidR="008E1B6C">
        <w:rPr>
          <w:lang w:val="en-US"/>
        </w:rPr>
        <w:t xml:space="preserve"> </w:t>
      </w:r>
      <w:r w:rsidRPr="008E1B6C">
        <w:rPr>
          <w:b w:val="0"/>
          <w:bCs w:val="0"/>
          <w:lang w:val="en-US"/>
        </w:rPr>
        <w:t>UBND xã chỉ đạo các phòng chuyên môn và lực lượng liên quan tăng cường kiểm tra, giám sát hoạt động sản xuất, kinh doanh trên địa bàn, nhất là tại khu vực chợ Voi, các cơ sở kinh doanh hàng hóa, dịch vụ ăn uống, nhà hàng, cơ sở kinh doanh phục vụ du lịch và khu vực ven biển. Nội dung tập trung vào việc niêm yết giá, nguồn gốc, xuất xứ, chất lượng hàng hóa, điều kiện kinh doanh và việc chấp hành các quy định về an toàn thực phẩm.</w:t>
      </w:r>
      <w:r w:rsidR="008E1B6C">
        <w:rPr>
          <w:b w:val="0"/>
          <w:bCs w:val="0"/>
          <w:lang w:val="en-US"/>
        </w:rPr>
        <w:t xml:space="preserve"> </w:t>
      </w:r>
      <w:r w:rsidRPr="008E1B6C">
        <w:rPr>
          <w:b w:val="0"/>
          <w:bCs w:val="0"/>
          <w:lang w:val="en-US"/>
        </w:rPr>
        <w:t>Đối với các nội dung thuộc thẩm quyền của cơ quan cấp trên, UBND xã thực hiện phối hợp, cung cấp thông tin, tiếp nhận và chuyển xử lý theo quy định. Đồng thời, duy trì việc tiếp nhận, xử lý phản ánh, kiến nghị của người dân thông qua công tác tiếp công dân và các kênh thông tin của xã.</w:t>
      </w:r>
    </w:p>
    <w:p w14:paraId="4206C723" w14:textId="77777777" w:rsidR="008E1B6C" w:rsidRDefault="00AC7C50" w:rsidP="00860280">
      <w:pPr>
        <w:pStyle w:val="Heading1"/>
        <w:spacing w:before="60" w:after="60" w:line="257" w:lineRule="auto"/>
        <w:ind w:left="0" w:firstLine="720"/>
        <w:rPr>
          <w:b w:val="0"/>
          <w:bCs w:val="0"/>
          <w:lang w:val="en-US"/>
        </w:rPr>
      </w:pPr>
      <w:r w:rsidRPr="008E1B6C">
        <w:rPr>
          <w:b w:val="0"/>
          <w:bCs w:val="0"/>
          <w:i/>
          <w:iCs/>
          <w:lang w:val="en-US"/>
        </w:rPr>
        <w:t>- Công tác phối hợp</w:t>
      </w:r>
      <w:r w:rsidR="008E1B6C" w:rsidRPr="008E1B6C">
        <w:rPr>
          <w:b w:val="0"/>
          <w:bCs w:val="0"/>
          <w:i/>
          <w:iCs/>
          <w:lang w:val="en-US"/>
        </w:rPr>
        <w:t>:</w:t>
      </w:r>
      <w:r w:rsidR="008E1B6C">
        <w:rPr>
          <w:lang w:val="en-US"/>
        </w:rPr>
        <w:t xml:space="preserve"> </w:t>
      </w:r>
      <w:r w:rsidRPr="008E1B6C">
        <w:rPr>
          <w:b w:val="0"/>
          <w:bCs w:val="0"/>
          <w:lang w:val="en-US"/>
        </w:rPr>
        <w:t>UBND xã thực hiện phối hợp giữa Phòng Kinh tế, Phòng Văn hóa-Xã hội, Công an xã, Ủy ban MTTQ Việt Nam xã và các tổ chức đoàn thể trong công tác tuyên truyền, nắm tình hình, kiểm tra, giám sát và xử lý các vụ việc phát sinh; phối hợp với các cơ quan chuyên môn, lực lượng chức năng cấp tỉnh khi có yêu cầu hoặc khi phát hiện vụ việc vượt thẩm quyền.</w:t>
      </w:r>
    </w:p>
    <w:p w14:paraId="040F031D" w14:textId="46D0A2A1" w:rsidR="00AC7C50" w:rsidRPr="008E1B6C" w:rsidRDefault="00AC7C50" w:rsidP="00860280">
      <w:pPr>
        <w:pStyle w:val="Heading1"/>
        <w:spacing w:before="60" w:after="60" w:line="257" w:lineRule="auto"/>
        <w:ind w:left="0" w:firstLine="720"/>
        <w:rPr>
          <w:b w:val="0"/>
          <w:bCs w:val="0"/>
          <w:lang w:val="en-US"/>
        </w:rPr>
      </w:pPr>
      <w:r w:rsidRPr="008E1B6C">
        <w:rPr>
          <w:b w:val="0"/>
          <w:bCs w:val="0"/>
          <w:i/>
          <w:iCs/>
          <w:lang w:val="en-US"/>
        </w:rPr>
        <w:t>- Ứng dụng khoa học, công nghệ và chuyển đổi số</w:t>
      </w:r>
      <w:r w:rsidR="008E1B6C" w:rsidRPr="008E1B6C">
        <w:rPr>
          <w:b w:val="0"/>
          <w:bCs w:val="0"/>
          <w:i/>
          <w:iCs/>
          <w:lang w:val="en-US"/>
        </w:rPr>
        <w:t>:</w:t>
      </w:r>
      <w:r w:rsidR="008E1B6C">
        <w:rPr>
          <w:b w:val="0"/>
          <w:bCs w:val="0"/>
          <w:lang w:val="en-US"/>
        </w:rPr>
        <w:t xml:space="preserve"> </w:t>
      </w:r>
      <w:r w:rsidRPr="008E1B6C">
        <w:rPr>
          <w:b w:val="0"/>
          <w:bCs w:val="0"/>
          <w:lang w:val="en-US"/>
        </w:rPr>
        <w:t>UBND xã tăng cường sử dụng các nền tảng số, Trang thông tin điện tử và mạng xã hội chính thức của xã để tuyên truyền, phổ biến pháp luật, tiếp nhận thông tin phản ánh của người dân; đồng thời khai thác thông tin trên môi trường mạng để phục vụ công tác nắm tình hình hoạt động kinh doanh, kịp thời phát hiện và phối hợp xử lý các dấu hiệu vi phạm.</w:t>
      </w:r>
    </w:p>
    <w:p w14:paraId="414162AE" w14:textId="79A5F328" w:rsidR="00AC7C50" w:rsidRPr="008E1B6C" w:rsidRDefault="00AC7C50" w:rsidP="00860280">
      <w:pPr>
        <w:pStyle w:val="Heading1"/>
        <w:spacing w:before="60" w:after="60" w:line="257" w:lineRule="auto"/>
        <w:ind w:left="0" w:firstLine="720"/>
        <w:rPr>
          <w:b w:val="0"/>
          <w:bCs w:val="0"/>
          <w:lang w:val="en-US"/>
        </w:rPr>
      </w:pPr>
      <w:r w:rsidRPr="00AC7C50">
        <w:rPr>
          <w:lang w:val="en-US"/>
        </w:rPr>
        <w:t xml:space="preserve">- </w:t>
      </w:r>
      <w:r w:rsidRPr="008E1B6C">
        <w:rPr>
          <w:b w:val="0"/>
          <w:bCs w:val="0"/>
          <w:i/>
          <w:iCs/>
          <w:lang w:val="en-US"/>
        </w:rPr>
        <w:t>Công tác tuyên truyền, phổ biến pháp luật</w:t>
      </w:r>
      <w:r w:rsidR="008E1B6C" w:rsidRPr="008E1B6C">
        <w:rPr>
          <w:b w:val="0"/>
          <w:bCs w:val="0"/>
          <w:lang w:val="en-US"/>
        </w:rPr>
        <w:t xml:space="preserve">: </w:t>
      </w:r>
      <w:r w:rsidRPr="008E1B6C">
        <w:rPr>
          <w:b w:val="0"/>
          <w:bCs w:val="0"/>
          <w:lang w:val="en-US"/>
        </w:rPr>
        <w:t>UBND xã tăng cường tuyên truyền các quy định pháp luật về chống buôn lậu, gian lận thương mại, hàng giả, hàng không rõ nguồn gốc, xuất xứ, bảo vệ quyền sở hữu trí tuệ và bảo vệ quyền lợi người tiêu dùng; trong đó chú trọng phổ biến Luật Bảo vệ quyền lợi người tiêu dùng năm 2023 và các quy định có liên quan đến hoạt động sản xuất, kinh doanh.</w:t>
      </w:r>
      <w:r w:rsidR="008E1B6C">
        <w:rPr>
          <w:b w:val="0"/>
          <w:bCs w:val="0"/>
          <w:lang w:val="en-US"/>
        </w:rPr>
        <w:t xml:space="preserve"> </w:t>
      </w:r>
      <w:r w:rsidRPr="008E1B6C">
        <w:rPr>
          <w:b w:val="0"/>
          <w:bCs w:val="0"/>
          <w:lang w:val="en-US"/>
        </w:rPr>
        <w:t>Hình thức tuyên truyền đa dạng, phù hợp với điều kiện địa phương, gồm: tuyên truyền trên hệ thống truyền thanh xã; lồng ghép tại các cuộc họp thôn, hội nghị của Mặt trận và các tổ chức đoàn thể; tuyên truyền trực tiếp tại các cơ sở sản xuất, kinh doanh trong quá trình kiểm tra, hướng dẫn; đăng tải trên Trang thông tin điện tử và các nền tảng mạng xã hội của xã.</w:t>
      </w:r>
    </w:p>
    <w:p w14:paraId="1B93D90B" w14:textId="58027DCA" w:rsidR="00AC7C50" w:rsidRPr="008E1B6C" w:rsidRDefault="00AC7C50" w:rsidP="00860280">
      <w:pPr>
        <w:pStyle w:val="Heading1"/>
        <w:spacing w:before="60" w:after="60" w:line="257" w:lineRule="auto"/>
        <w:ind w:left="0" w:firstLine="720"/>
        <w:rPr>
          <w:b w:val="0"/>
          <w:bCs w:val="0"/>
          <w:lang w:val="en-US"/>
        </w:rPr>
      </w:pPr>
      <w:r w:rsidRPr="008E1B6C">
        <w:rPr>
          <w:b w:val="0"/>
          <w:bCs w:val="0"/>
          <w:lang w:val="en-US"/>
        </w:rPr>
        <w:t>Đối tượng tuyên truyền tập trung vào hộ kinh doanh, cơ sở sản xuất, kinh doanh, cơ sở dịch vụ ăn uống, nhà hàng, cơ sở kinh doanh phục vụ du lịch và người tiêu dùng. Qua tuyên truyền, vận động, 100% hộ kinh doanh cố định trên địa bàn đã ký cam kết không kinh doanh hàng lậu, hàng giả, hàng không rõ nguồn gốc, xuất xứ, hàng kém chất lượng và chấp hành quy định về niêm yết giá.</w:t>
      </w:r>
    </w:p>
    <w:p w14:paraId="42611E32" w14:textId="083F0099" w:rsidR="00AC7C50" w:rsidRPr="008E1B6C" w:rsidRDefault="00AC7C50" w:rsidP="00860280">
      <w:pPr>
        <w:pStyle w:val="Heading1"/>
        <w:spacing w:before="60" w:after="60" w:line="257" w:lineRule="auto"/>
        <w:ind w:left="0" w:firstLine="720"/>
        <w:rPr>
          <w:b w:val="0"/>
          <w:bCs w:val="0"/>
          <w:i/>
          <w:iCs/>
          <w:lang w:val="en-US"/>
        </w:rPr>
      </w:pPr>
      <w:r w:rsidRPr="008E1B6C">
        <w:rPr>
          <w:b w:val="0"/>
          <w:bCs w:val="0"/>
          <w:i/>
          <w:iCs/>
          <w:lang w:val="en-US"/>
        </w:rPr>
        <w:t>- Kiểm soát hoạt động thương mại điện tử và hàng hóa lưu thông trên địa bàn</w:t>
      </w:r>
      <w:r w:rsidR="008E1B6C">
        <w:rPr>
          <w:b w:val="0"/>
          <w:bCs w:val="0"/>
          <w:i/>
          <w:iCs/>
          <w:lang w:val="en-US"/>
        </w:rPr>
        <w:t xml:space="preserve">: </w:t>
      </w:r>
      <w:r w:rsidRPr="008E1B6C">
        <w:rPr>
          <w:b w:val="0"/>
          <w:bCs w:val="0"/>
          <w:lang w:val="en-US"/>
        </w:rPr>
        <w:t>UBND xã tăng cường tuyên truyền, hướng dẫn các hộ kinh doanh chấp hành quy định khi kinh doanh, quảng cáo, giới thiệu và bán hàng trên mạng xã hội, nền tảng trực tuyến; vận động người dân không mua bán, sử dụng hàng giả, hàng không rõ nguồn gốc, xuất xứ và hàng hóa xâm phạm quyền sở hữu trí tuệ. Khi phát hiện thông tin, vụ việc có dấu hiệu vi phạm vượt thẩm quyền, UBND xã kịp thời tiếp nhận, xác minh ban đầu và phối hợp, chuyển cơ quan có thẩm quyền xử lý theo quy định.</w:t>
      </w:r>
    </w:p>
    <w:p w14:paraId="1B72B9AE" w14:textId="77777777" w:rsidR="00D06166" w:rsidRDefault="00AC7C50" w:rsidP="00860280">
      <w:pPr>
        <w:pStyle w:val="Heading1"/>
        <w:spacing w:before="60" w:after="60" w:line="257" w:lineRule="auto"/>
        <w:ind w:left="0" w:firstLine="720"/>
        <w:rPr>
          <w:b w:val="0"/>
          <w:bCs w:val="0"/>
          <w:lang w:val="en-US"/>
        </w:rPr>
      </w:pPr>
      <w:r w:rsidRPr="008E1B6C">
        <w:rPr>
          <w:b w:val="0"/>
          <w:bCs w:val="0"/>
          <w:i/>
          <w:iCs/>
          <w:lang w:val="en-US"/>
        </w:rPr>
        <w:t>- Tiếp nhận và xử lý thông tin phản ánh</w:t>
      </w:r>
      <w:r w:rsidR="008E1B6C" w:rsidRPr="008E1B6C">
        <w:rPr>
          <w:b w:val="0"/>
          <w:bCs w:val="0"/>
          <w:i/>
          <w:iCs/>
          <w:lang w:val="en-US"/>
        </w:rPr>
        <w:t>:</w:t>
      </w:r>
      <w:r w:rsidR="008E1B6C">
        <w:rPr>
          <w:lang w:val="en-US"/>
        </w:rPr>
        <w:t xml:space="preserve"> </w:t>
      </w:r>
      <w:r w:rsidRPr="008E1B6C">
        <w:rPr>
          <w:b w:val="0"/>
          <w:bCs w:val="0"/>
          <w:lang w:val="en-US"/>
        </w:rPr>
        <w:t>UBND xã duy trì các kênh tiếp nhận thông tin, phản ánh của người dân, tổ chức, hộ kinh doanh về tình trạng buôn lậu, gian lận thương mại, hàng giả, hàng không rõ nguồn gốc, xuất xứ và các hành vi vi phạm trong hoạt động kinh doanh. Các thông tin tiếp nhận được phân loại, xử lý hoặc chuyển cơ quan có thẩm quyền theo quy định; đồng thời tăng cường tuyên truyền, vận động Nhân dân tham gia phát hiện, cung cấp thông tin, góp phần nâng cao hiệu quả công tác đấu tranh, phòng ngừa vi phạm trên địa bàn.</w:t>
      </w:r>
    </w:p>
    <w:p w14:paraId="71B44F8A" w14:textId="68D71F4C" w:rsidR="00D06166" w:rsidRPr="00860280" w:rsidRDefault="005667EB" w:rsidP="00860280">
      <w:pPr>
        <w:pStyle w:val="Heading1"/>
        <w:spacing w:before="60" w:after="60" w:line="257" w:lineRule="auto"/>
        <w:ind w:left="0" w:firstLine="720"/>
        <w:rPr>
          <w:i/>
          <w:iCs/>
          <w:lang w:val="en-US"/>
        </w:rPr>
      </w:pPr>
      <w:r w:rsidRPr="00860280">
        <w:rPr>
          <w:i/>
          <w:iCs/>
          <w:lang w:val="en-US"/>
        </w:rPr>
        <w:t>2.3</w:t>
      </w:r>
      <w:r w:rsidR="00860280" w:rsidRPr="00860280">
        <w:rPr>
          <w:i/>
          <w:iCs/>
          <w:lang w:val="en-US"/>
        </w:rPr>
        <w:t>.</w:t>
      </w:r>
      <w:r w:rsidR="0050377C" w:rsidRPr="00860280">
        <w:rPr>
          <w:i/>
          <w:iCs/>
        </w:rPr>
        <w:t xml:space="preserve">Kết quả kiểm tra, phát hiện và xử lý vi phạm </w:t>
      </w:r>
    </w:p>
    <w:p w14:paraId="46830C81" w14:textId="77777777" w:rsidR="00D06166" w:rsidRDefault="00D06166" w:rsidP="00860280">
      <w:pPr>
        <w:pStyle w:val="Heading1"/>
        <w:spacing w:before="60" w:after="60" w:line="257" w:lineRule="auto"/>
        <w:ind w:left="0" w:firstLine="720"/>
        <w:rPr>
          <w:b w:val="0"/>
          <w:bCs w:val="0"/>
          <w:lang w:val="en-US"/>
        </w:rPr>
      </w:pPr>
      <w:r w:rsidRPr="00D06166">
        <w:rPr>
          <w:b w:val="0"/>
          <w:bCs w:val="0"/>
          <w:lang w:val="en-US"/>
        </w:rPr>
        <w:t>Trong thời gian từ ngày 05/12/2025 đến ngày 15/9/2026, UBND xã Kỳ Xuân đã tăng cường công tác kiểm tra, giám sát hoạt động sản xuất, kinh doanh trên địa bàn; đồng thời phối hợp với Đội Quản lý thị trường số 4 tổ chức 02 đợt kiểm tra định kỳ và đột xuất, tập trung vào các đại lý tạp hóa, cơ sở kinh doanh vật tư nông nghiệp, cơ sở dịch vụ ăn uống, nhà hàng tại khu vực du lịch biển Kỳ Xuân</w:t>
      </w:r>
      <w:r>
        <w:rPr>
          <w:b w:val="0"/>
          <w:bCs w:val="0"/>
          <w:lang w:val="en-US"/>
        </w:rPr>
        <w:t xml:space="preserve">. </w:t>
      </w:r>
      <w:r w:rsidRPr="00D06166">
        <w:rPr>
          <w:b w:val="0"/>
          <w:bCs w:val="0"/>
          <w:lang w:val="en-US"/>
        </w:rPr>
        <w:t>Kết quả:</w:t>
      </w:r>
    </w:p>
    <w:p w14:paraId="030A6AFF" w14:textId="77777777" w:rsidR="00D06166" w:rsidRDefault="00D06166" w:rsidP="00860280">
      <w:pPr>
        <w:pStyle w:val="Heading1"/>
        <w:spacing w:before="60" w:after="60" w:line="257" w:lineRule="auto"/>
        <w:ind w:left="0" w:firstLine="720"/>
        <w:rPr>
          <w:b w:val="0"/>
          <w:bCs w:val="0"/>
          <w:lang w:val="en-US"/>
        </w:rPr>
      </w:pPr>
      <w:r>
        <w:rPr>
          <w:b w:val="0"/>
          <w:bCs w:val="0"/>
          <w:lang w:val="en-US"/>
        </w:rPr>
        <w:t xml:space="preserve">- </w:t>
      </w:r>
      <w:r w:rsidRPr="00D06166">
        <w:rPr>
          <w:b w:val="0"/>
          <w:bCs w:val="0"/>
          <w:lang w:val="en-US"/>
        </w:rPr>
        <w:t>Tổng số cơ sở được kiểm tra: 32 cơ sở;</w:t>
      </w:r>
    </w:p>
    <w:p w14:paraId="361B8E50" w14:textId="77777777" w:rsidR="00D06166" w:rsidRDefault="00D06166" w:rsidP="00860280">
      <w:pPr>
        <w:pStyle w:val="Heading1"/>
        <w:spacing w:before="60" w:after="60" w:line="257" w:lineRule="auto"/>
        <w:ind w:left="0" w:firstLine="720"/>
        <w:rPr>
          <w:b w:val="0"/>
          <w:bCs w:val="0"/>
          <w:lang w:val="en-US"/>
        </w:rPr>
      </w:pPr>
      <w:r>
        <w:rPr>
          <w:b w:val="0"/>
          <w:bCs w:val="0"/>
          <w:lang w:val="en-US"/>
        </w:rPr>
        <w:t xml:space="preserve">- </w:t>
      </w:r>
      <w:r w:rsidRPr="00D06166">
        <w:rPr>
          <w:b w:val="0"/>
          <w:bCs w:val="0"/>
          <w:lang w:val="en-US"/>
        </w:rPr>
        <w:t>Số cơ sở phát hiện vi phạm: 02 cơ sở;</w:t>
      </w:r>
    </w:p>
    <w:p w14:paraId="6E177AF8" w14:textId="77777777" w:rsidR="00860280" w:rsidRDefault="00D06166" w:rsidP="00860280">
      <w:pPr>
        <w:pStyle w:val="Heading1"/>
        <w:spacing w:before="60" w:after="60" w:line="257" w:lineRule="auto"/>
        <w:ind w:left="0" w:firstLine="720"/>
        <w:rPr>
          <w:b w:val="0"/>
          <w:bCs w:val="0"/>
          <w:lang w:val="en-US"/>
        </w:rPr>
      </w:pPr>
      <w:r>
        <w:rPr>
          <w:b w:val="0"/>
          <w:bCs w:val="0"/>
          <w:lang w:val="en-US"/>
        </w:rPr>
        <w:t xml:space="preserve">- </w:t>
      </w:r>
      <w:r w:rsidRPr="00D06166">
        <w:rPr>
          <w:b w:val="0"/>
          <w:bCs w:val="0"/>
          <w:lang w:val="en-US"/>
        </w:rPr>
        <w:t>Số đối tượng bị xử lý: 02 đối tượng;</w:t>
      </w:r>
    </w:p>
    <w:p w14:paraId="669694D6" w14:textId="77777777" w:rsidR="00860280" w:rsidRDefault="00860280" w:rsidP="00860280">
      <w:pPr>
        <w:pStyle w:val="Heading1"/>
        <w:spacing w:before="60" w:after="60" w:line="257" w:lineRule="auto"/>
        <w:ind w:left="0" w:firstLine="720"/>
        <w:rPr>
          <w:b w:val="0"/>
          <w:bCs w:val="0"/>
          <w:lang w:val="en-US"/>
        </w:rPr>
      </w:pPr>
      <w:r>
        <w:rPr>
          <w:b w:val="0"/>
          <w:bCs w:val="0"/>
          <w:lang w:val="en-US"/>
        </w:rPr>
        <w:t xml:space="preserve">- </w:t>
      </w:r>
      <w:r w:rsidR="00D06166" w:rsidRPr="00D06166">
        <w:rPr>
          <w:b w:val="0"/>
          <w:bCs w:val="0"/>
          <w:lang w:val="en-US"/>
        </w:rPr>
        <w:t>Nội dung vi phạm chủ yếu: không niêm yết giá hoặc niêm yết giá không rõ ràng;</w:t>
      </w:r>
    </w:p>
    <w:p w14:paraId="38F072EE" w14:textId="77777777" w:rsidR="00860280" w:rsidRPr="00860280" w:rsidRDefault="00860280" w:rsidP="00860280">
      <w:pPr>
        <w:pStyle w:val="Heading1"/>
        <w:spacing w:before="60" w:after="60" w:line="257" w:lineRule="auto"/>
        <w:ind w:left="0" w:firstLine="720"/>
        <w:rPr>
          <w:b w:val="0"/>
          <w:bCs w:val="0"/>
          <w:spacing w:val="-4"/>
          <w:lang w:val="en-US"/>
        </w:rPr>
      </w:pPr>
      <w:r w:rsidRPr="00860280">
        <w:rPr>
          <w:b w:val="0"/>
          <w:bCs w:val="0"/>
          <w:spacing w:val="-4"/>
          <w:lang w:val="en-US"/>
        </w:rPr>
        <w:t xml:space="preserve">- </w:t>
      </w:r>
      <w:r w:rsidR="00D06166" w:rsidRPr="00860280">
        <w:rPr>
          <w:b w:val="0"/>
          <w:bCs w:val="0"/>
          <w:spacing w:val="-4"/>
          <w:lang w:val="en-US"/>
        </w:rPr>
        <w:t>Số tiền xử phạt vi phạm hành chính nộp ngân sách nhà nước: 750.000 đồng;</w:t>
      </w:r>
    </w:p>
    <w:p w14:paraId="2E66182F" w14:textId="77777777" w:rsidR="00860280" w:rsidRDefault="00860280" w:rsidP="00860280">
      <w:pPr>
        <w:pStyle w:val="Heading1"/>
        <w:spacing w:before="60" w:after="60" w:line="257" w:lineRule="auto"/>
        <w:ind w:left="0" w:firstLine="720"/>
        <w:rPr>
          <w:b w:val="0"/>
          <w:bCs w:val="0"/>
          <w:lang w:val="en-US"/>
        </w:rPr>
      </w:pPr>
      <w:r>
        <w:rPr>
          <w:b w:val="0"/>
          <w:bCs w:val="0"/>
          <w:lang w:val="en-US"/>
        </w:rPr>
        <w:t xml:space="preserve">- </w:t>
      </w:r>
      <w:r w:rsidR="00D06166" w:rsidRPr="00D06166">
        <w:rPr>
          <w:b w:val="0"/>
          <w:bCs w:val="0"/>
          <w:lang w:val="en-US"/>
        </w:rPr>
        <w:t>Không phát hiện vụ việc có dấu hiệu tội phạm để xử lý hình sự; không phát hiện đường dây, ổ nhóm hoặc vụ việc điển hình về buôn lậu, hàng giả, hàng kém chất lượng, hàng không rõ nguồn gốc, xuất xứ và hàng xâm phạm quyền sở hữu trí tuệ;</w:t>
      </w:r>
    </w:p>
    <w:p w14:paraId="38BC269D" w14:textId="1BCF06EC" w:rsidR="00D06166" w:rsidRPr="00D06166" w:rsidRDefault="00860280" w:rsidP="00860280">
      <w:pPr>
        <w:pStyle w:val="Heading1"/>
        <w:spacing w:before="60" w:after="60" w:line="257" w:lineRule="auto"/>
        <w:ind w:left="0" w:firstLine="720"/>
        <w:rPr>
          <w:b w:val="0"/>
          <w:bCs w:val="0"/>
          <w:lang w:val="en-US"/>
        </w:rPr>
      </w:pPr>
      <w:r>
        <w:rPr>
          <w:b w:val="0"/>
          <w:bCs w:val="0"/>
          <w:lang w:val="en-US"/>
        </w:rPr>
        <w:t xml:space="preserve">- </w:t>
      </w:r>
      <w:r w:rsidR="00D06166" w:rsidRPr="00D06166">
        <w:rPr>
          <w:b w:val="0"/>
          <w:bCs w:val="0"/>
          <w:lang w:val="en-US"/>
        </w:rPr>
        <w:t>Không phát sinh vụ việc kiểm tra, xử lý vi phạm về thương mại điện tử trên địa bàn.</w:t>
      </w:r>
    </w:p>
    <w:p w14:paraId="49B90CE3" w14:textId="7049540A" w:rsidR="00D06166" w:rsidRPr="00860280" w:rsidRDefault="004722DC" w:rsidP="00860280">
      <w:pPr>
        <w:pStyle w:val="Heading1"/>
        <w:spacing w:before="60" w:after="60" w:line="257" w:lineRule="auto"/>
        <w:ind w:left="0" w:firstLine="720"/>
        <w:rPr>
          <w:b w:val="0"/>
          <w:bCs w:val="0"/>
          <w:lang w:val="en-US"/>
        </w:rPr>
      </w:pPr>
      <w:r w:rsidRPr="004722DC">
        <w:rPr>
          <w:b w:val="0"/>
          <w:bCs w:val="0"/>
        </w:rPr>
        <w:t>Bên cạnh công tác kiểm tra, xử lý vi phạm, UBND xã quan tâm thực hiện công tác tuyên truyền, hướng dẫn và bảo vệ quyền lợi người tiêu dùng. Trong kỳ báo cáo, không phát sinh trường hợp khiếu nại, tố cáo của người tiêu dùng liên quan đến hoạt động sản xuất, kinh doanh trên địa bàn.</w:t>
      </w:r>
    </w:p>
    <w:p w14:paraId="7B4A0116" w14:textId="34DBDCD9" w:rsidR="0050377C" w:rsidRDefault="0050377C" w:rsidP="00860280">
      <w:pPr>
        <w:pStyle w:val="Heading1"/>
        <w:spacing w:before="60" w:after="60" w:line="257" w:lineRule="auto"/>
        <w:ind w:left="0" w:firstLine="720"/>
        <w:rPr>
          <w:lang w:val="en-US"/>
        </w:rPr>
      </w:pPr>
      <w:r w:rsidRPr="00806CBC">
        <w:t xml:space="preserve">3. Nhận xét, đánh giá </w:t>
      </w:r>
    </w:p>
    <w:p w14:paraId="1AA10304" w14:textId="121D4A80" w:rsidR="00860280" w:rsidRPr="00860280" w:rsidRDefault="00860280" w:rsidP="00860280">
      <w:pPr>
        <w:widowControl/>
        <w:shd w:val="clear" w:color="auto" w:fill="FFFFFF"/>
        <w:autoSpaceDE/>
        <w:autoSpaceDN/>
        <w:spacing w:before="60" w:after="60" w:line="257" w:lineRule="auto"/>
        <w:ind w:firstLine="720"/>
        <w:jc w:val="both"/>
        <w:rPr>
          <w:i/>
          <w:iCs/>
          <w:color w:val="0A0A0A"/>
          <w:sz w:val="28"/>
          <w:szCs w:val="28"/>
          <w:lang w:val="en-US"/>
        </w:rPr>
      </w:pPr>
      <w:r w:rsidRPr="00860280">
        <w:rPr>
          <w:b/>
          <w:bCs/>
          <w:i/>
          <w:iCs/>
          <w:color w:val="0A0A0A"/>
          <w:sz w:val="28"/>
          <w:szCs w:val="28"/>
          <w:lang w:val="en-US"/>
        </w:rPr>
        <w:t>3.1. Những kết quả đạt được</w:t>
      </w:r>
    </w:p>
    <w:p w14:paraId="2DFD7431" w14:textId="432C78B2" w:rsidR="00860280" w:rsidRPr="00860280" w:rsidRDefault="00860280" w:rsidP="00860280">
      <w:pPr>
        <w:widowControl/>
        <w:shd w:val="clear" w:color="auto" w:fill="FFFFFF"/>
        <w:autoSpaceDE/>
        <w:autoSpaceDN/>
        <w:spacing w:before="60" w:after="60" w:line="257" w:lineRule="auto"/>
        <w:ind w:firstLine="720"/>
        <w:jc w:val="both"/>
        <w:rPr>
          <w:color w:val="0A0A0A"/>
          <w:sz w:val="28"/>
          <w:szCs w:val="28"/>
          <w:lang w:val="en-US"/>
        </w:rPr>
      </w:pPr>
      <w:r>
        <w:rPr>
          <w:color w:val="0A0A0A"/>
          <w:sz w:val="28"/>
          <w:szCs w:val="28"/>
          <w:lang w:val="en-US"/>
        </w:rPr>
        <w:t xml:space="preserve">- </w:t>
      </w:r>
      <w:r w:rsidRPr="00860280">
        <w:rPr>
          <w:color w:val="0A0A0A"/>
          <w:sz w:val="28"/>
          <w:szCs w:val="28"/>
          <w:lang w:val="en-US"/>
        </w:rPr>
        <w:t>Trong quá trình triển khai thực hiện công tác bảo vệ quyền lợi người tiêu dùng trên địa bàn, UBND xã luôn nhận được sự quan tâm chỉ đạo, hướng dẫn kịp thời của UBND tỉnh, Sở Công Thương và các cơ quan chuyên môn cấp trên; qua đó góp phần nâng cao nhận thức, trách nhiệm của các cơ quan, tổ chức, hộ kinh doanh và người dân trong việc chấp hành các quy định của pháp luật về bảo vệ quyền lợi người tiêu dùng.</w:t>
      </w:r>
    </w:p>
    <w:p w14:paraId="6F5F3711" w14:textId="6F835C4F" w:rsidR="00860280" w:rsidRPr="00860280" w:rsidRDefault="00860280" w:rsidP="00860280">
      <w:pPr>
        <w:widowControl/>
        <w:shd w:val="clear" w:color="auto" w:fill="FFFFFF"/>
        <w:autoSpaceDE/>
        <w:autoSpaceDN/>
        <w:spacing w:before="60" w:after="60" w:line="257" w:lineRule="auto"/>
        <w:ind w:firstLine="720"/>
        <w:jc w:val="both"/>
        <w:rPr>
          <w:color w:val="0A0A0A"/>
          <w:sz w:val="28"/>
          <w:szCs w:val="28"/>
          <w:lang w:val="en-US"/>
        </w:rPr>
      </w:pPr>
      <w:r>
        <w:rPr>
          <w:color w:val="0A0A0A"/>
          <w:sz w:val="28"/>
          <w:szCs w:val="28"/>
          <w:lang w:val="en-US"/>
        </w:rPr>
        <w:t xml:space="preserve">- </w:t>
      </w:r>
      <w:r w:rsidRPr="00860280">
        <w:rPr>
          <w:color w:val="0A0A0A"/>
          <w:sz w:val="28"/>
          <w:szCs w:val="28"/>
          <w:lang w:val="en-US"/>
        </w:rPr>
        <w:t>Công tác tuyên truyền, phổ biến các quy định pháp luật về bảo vệ quyền lợi người tiêu dùng từng bước được quan tâm thực hiện; sự phối hợp giữa các phòng, ngành, đơn vị và các thôn trong nắm tình hình, tuyên truyền, hướng dẫn và tiếp nhận, xử lý phản ánh, kiến nghị của người dân được duy trì.</w:t>
      </w:r>
    </w:p>
    <w:p w14:paraId="32D07B04" w14:textId="50926375" w:rsidR="00860280" w:rsidRPr="00860280" w:rsidRDefault="00860280" w:rsidP="00860280">
      <w:pPr>
        <w:widowControl/>
        <w:shd w:val="clear" w:color="auto" w:fill="FFFFFF"/>
        <w:autoSpaceDE/>
        <w:autoSpaceDN/>
        <w:spacing w:before="60" w:after="60" w:line="257" w:lineRule="auto"/>
        <w:ind w:firstLine="720"/>
        <w:jc w:val="both"/>
        <w:rPr>
          <w:color w:val="0A0A0A"/>
          <w:sz w:val="28"/>
          <w:szCs w:val="28"/>
          <w:lang w:val="en-US"/>
        </w:rPr>
      </w:pPr>
      <w:r>
        <w:rPr>
          <w:color w:val="0A0A0A"/>
          <w:sz w:val="28"/>
          <w:szCs w:val="28"/>
          <w:lang w:val="en-US"/>
        </w:rPr>
        <w:t xml:space="preserve">- </w:t>
      </w:r>
      <w:r w:rsidRPr="00860280">
        <w:rPr>
          <w:color w:val="0A0A0A"/>
          <w:sz w:val="28"/>
          <w:szCs w:val="28"/>
          <w:lang w:val="en-US"/>
        </w:rPr>
        <w:t>Việc triển khai thực hiện đã góp phần nâng cao ý thức chấp hành pháp luật của các tổ chức, cá nhân kinh doanh; nâng cao nhận thức của người dân trong lựa chọn hàng hóa, dịch vụ, góp phần xây dựng môi trường kinh doanh lành mạnh, bảo đảm quyền và lợi ích hợp pháp của người tiêu dùng trên địa bàn.</w:t>
      </w:r>
    </w:p>
    <w:p w14:paraId="34139034" w14:textId="3C5A37DE" w:rsidR="00860280" w:rsidRPr="00860280" w:rsidRDefault="00860280" w:rsidP="00860280">
      <w:pPr>
        <w:widowControl/>
        <w:shd w:val="clear" w:color="auto" w:fill="FFFFFF"/>
        <w:autoSpaceDE/>
        <w:autoSpaceDN/>
        <w:spacing w:before="60" w:after="60" w:line="257" w:lineRule="auto"/>
        <w:ind w:firstLine="720"/>
        <w:jc w:val="both"/>
        <w:rPr>
          <w:i/>
          <w:iCs/>
          <w:color w:val="0A0A0A"/>
          <w:sz w:val="28"/>
          <w:szCs w:val="28"/>
          <w:lang w:val="en-US"/>
        </w:rPr>
      </w:pPr>
      <w:r w:rsidRPr="00860280">
        <w:rPr>
          <w:b/>
          <w:bCs/>
          <w:i/>
          <w:iCs/>
          <w:color w:val="0A0A0A"/>
          <w:sz w:val="28"/>
          <w:szCs w:val="28"/>
          <w:lang w:val="en-US"/>
        </w:rPr>
        <w:t>3.2. Những tồn tại, hạn chế và nguyên nhân</w:t>
      </w:r>
    </w:p>
    <w:p w14:paraId="46F4DD68" w14:textId="77777777" w:rsidR="00860280" w:rsidRDefault="00860280" w:rsidP="00860280">
      <w:pPr>
        <w:widowControl/>
        <w:shd w:val="clear" w:color="auto" w:fill="FFFFFF"/>
        <w:autoSpaceDE/>
        <w:autoSpaceDN/>
        <w:spacing w:before="60" w:after="60" w:line="257" w:lineRule="auto"/>
        <w:ind w:firstLine="720"/>
        <w:jc w:val="both"/>
        <w:rPr>
          <w:color w:val="0A0A0A"/>
          <w:sz w:val="28"/>
          <w:szCs w:val="28"/>
          <w:lang w:val="en-US"/>
        </w:rPr>
      </w:pPr>
      <w:r>
        <w:rPr>
          <w:color w:val="0A0A0A"/>
          <w:sz w:val="28"/>
          <w:szCs w:val="28"/>
          <w:lang w:val="en-US"/>
        </w:rPr>
        <w:t xml:space="preserve">- </w:t>
      </w:r>
      <w:r w:rsidRPr="00860280">
        <w:rPr>
          <w:color w:val="0A0A0A"/>
          <w:sz w:val="28"/>
          <w:szCs w:val="28"/>
          <w:lang w:val="en-US"/>
        </w:rPr>
        <w:t xml:space="preserve">UBND xã chưa có cán bộ, công chức được đào tạo chuyên sâu về lĩnh vực bảo vệ quyền lợi người tiêu dùng; công chức được phân công phụ trách phải kiêm nhiệm nhiều lĩnh vực nên thời gian, nguồn lực dành cho công tác này còn hạn chế, việc tham mưu và tổ chức thực hiện chưa được chuyên sâu. </w:t>
      </w:r>
    </w:p>
    <w:p w14:paraId="11302A24" w14:textId="77777777" w:rsidR="00860280" w:rsidRDefault="00860280" w:rsidP="00860280">
      <w:pPr>
        <w:widowControl/>
        <w:shd w:val="clear" w:color="auto" w:fill="FFFFFF"/>
        <w:autoSpaceDE/>
        <w:autoSpaceDN/>
        <w:spacing w:before="60" w:after="60" w:line="257" w:lineRule="auto"/>
        <w:ind w:firstLine="720"/>
        <w:jc w:val="both"/>
        <w:rPr>
          <w:color w:val="0A0A0A"/>
          <w:sz w:val="28"/>
          <w:szCs w:val="28"/>
          <w:lang w:val="en-US"/>
        </w:rPr>
      </w:pPr>
      <w:r>
        <w:rPr>
          <w:color w:val="0A0A0A"/>
          <w:sz w:val="28"/>
          <w:szCs w:val="28"/>
          <w:lang w:val="en-US"/>
        </w:rPr>
        <w:t xml:space="preserve">- </w:t>
      </w:r>
      <w:r w:rsidRPr="00860280">
        <w:rPr>
          <w:color w:val="0A0A0A"/>
          <w:sz w:val="28"/>
          <w:szCs w:val="28"/>
          <w:lang w:val="en-US"/>
        </w:rPr>
        <w:t xml:space="preserve">Nhận thức và ý thức chấp hành pháp luật về bảo vệ quyền lợi người tiêu dùng của một số hộ kinh doanh, nhất là các hộ kinh doanh nhỏ lẻ, còn hạn chế; việc thực hiện các quy định về cung cấp thông tin hàng hóa, niêm yết giá, nguồn gốc, chất lượng hàng hóa và trách nhiệm đối với người tiêu dùng chưa đồng đều. </w:t>
      </w:r>
    </w:p>
    <w:p w14:paraId="53B615D6" w14:textId="77777777" w:rsidR="00860280" w:rsidRDefault="00860280" w:rsidP="00860280">
      <w:pPr>
        <w:widowControl/>
        <w:shd w:val="clear" w:color="auto" w:fill="FFFFFF"/>
        <w:autoSpaceDE/>
        <w:autoSpaceDN/>
        <w:spacing w:before="60" w:after="60" w:line="257" w:lineRule="auto"/>
        <w:ind w:firstLine="720"/>
        <w:jc w:val="both"/>
        <w:rPr>
          <w:color w:val="0A0A0A"/>
          <w:sz w:val="28"/>
          <w:szCs w:val="28"/>
          <w:lang w:val="en-US"/>
        </w:rPr>
      </w:pPr>
      <w:r>
        <w:rPr>
          <w:color w:val="0A0A0A"/>
          <w:sz w:val="28"/>
          <w:szCs w:val="28"/>
          <w:lang w:val="en-US"/>
        </w:rPr>
        <w:t xml:space="preserve">- </w:t>
      </w:r>
      <w:r w:rsidRPr="00860280">
        <w:rPr>
          <w:color w:val="0A0A0A"/>
          <w:sz w:val="28"/>
          <w:szCs w:val="28"/>
          <w:lang w:val="en-US"/>
        </w:rPr>
        <w:t xml:space="preserve">Hoạt động kinh doanh trên địa bàn đa dạng, chủ yếu quy mô nhỏ lẻ, phân tán nên công tác tuyên truyền, hướng dẫn, theo dõi và nắm bắt tình hình còn gặp khó khăn. </w:t>
      </w:r>
    </w:p>
    <w:p w14:paraId="4AA87E66" w14:textId="1D3D3823" w:rsidR="00D6649C" w:rsidRDefault="00860280" w:rsidP="00860280">
      <w:pPr>
        <w:widowControl/>
        <w:shd w:val="clear" w:color="auto" w:fill="FFFFFF"/>
        <w:autoSpaceDE/>
        <w:autoSpaceDN/>
        <w:spacing w:before="60" w:after="60" w:line="257" w:lineRule="auto"/>
        <w:ind w:firstLine="720"/>
        <w:jc w:val="both"/>
        <w:rPr>
          <w:color w:val="0A0A0A"/>
          <w:sz w:val="28"/>
          <w:szCs w:val="28"/>
          <w:lang w:val="en-US"/>
        </w:rPr>
      </w:pPr>
      <w:r>
        <w:rPr>
          <w:color w:val="0A0A0A"/>
          <w:sz w:val="28"/>
          <w:szCs w:val="28"/>
          <w:lang w:val="en-US"/>
        </w:rPr>
        <w:t xml:space="preserve">- </w:t>
      </w:r>
      <w:r w:rsidRPr="00860280">
        <w:rPr>
          <w:color w:val="0A0A0A"/>
          <w:sz w:val="28"/>
          <w:szCs w:val="28"/>
          <w:lang w:val="en-US"/>
        </w:rPr>
        <w:t>Một bộ phận người dân còn tâm lý e ngại, chưa chủ động phản ánh, kiến nghị hoặc cung cấp thông tin khi phát hiện quyền, lợi ích hợp pháp của mình bị xâm phạm; do đó việc phát hiện sớm các hành vi vi phạm còn hạn chế.</w:t>
      </w:r>
    </w:p>
    <w:p w14:paraId="091A00F9" w14:textId="5DA65D8F" w:rsidR="00860280" w:rsidRPr="00860280" w:rsidRDefault="00860280" w:rsidP="00860280">
      <w:pPr>
        <w:widowControl/>
        <w:shd w:val="clear" w:color="auto" w:fill="FFFFFF"/>
        <w:autoSpaceDE/>
        <w:autoSpaceDN/>
        <w:spacing w:before="60" w:after="60" w:line="257" w:lineRule="auto"/>
        <w:ind w:firstLine="720"/>
        <w:jc w:val="both"/>
        <w:rPr>
          <w:color w:val="0A0A0A"/>
          <w:sz w:val="28"/>
          <w:szCs w:val="28"/>
          <w:lang w:val="en-US"/>
        </w:rPr>
      </w:pPr>
      <w:r>
        <w:rPr>
          <w:color w:val="0A0A0A"/>
          <w:sz w:val="28"/>
          <w:szCs w:val="28"/>
          <w:lang w:val="en-US"/>
        </w:rPr>
        <w:t xml:space="preserve">- </w:t>
      </w:r>
      <w:r w:rsidRPr="00860280">
        <w:rPr>
          <w:color w:val="0A0A0A"/>
          <w:sz w:val="28"/>
          <w:szCs w:val="28"/>
          <w:lang w:val="en-US"/>
        </w:rPr>
        <w:t>Việc kiểm tra, xử lý các hành vi vi phạm trong lĩnh vực bảo vệ quyền lợi người tiêu dùng đòi hỏi chuyên môn, nghiệp vụ và sự phối hợp của nhiều cơ quan chuyên ngành; trong một số trường hợp, cấp xã gặp khó khăn trong việc xác định, đánh giá tính chất, mức độ vi phạm và xử lý theo thẩm quyền</w:t>
      </w:r>
      <w:r>
        <w:rPr>
          <w:color w:val="0A0A0A"/>
          <w:sz w:val="28"/>
          <w:szCs w:val="28"/>
          <w:lang w:val="en-US"/>
        </w:rPr>
        <w:t xml:space="preserve"> nhất là trong điều kiện hiện nay khi p</w:t>
      </w:r>
      <w:r w:rsidRPr="00860280">
        <w:rPr>
          <w:color w:val="0A0A0A"/>
          <w:sz w:val="28"/>
          <w:szCs w:val="28"/>
          <w:lang w:val="en-US"/>
        </w:rPr>
        <w:t>hương thức kinh doanh ngày càng đa dạng, đặc biệt là hoạt động mua bán hàng hóa, cung ứng dịch vụ qua mạng xã hội, nền tảng thương mại điện tử, giao dịch trực tuyến; việc xác định người bán, nguồn gốc hàng hóa và thu thập thông tin phục vụ kiểm tra, xử lý còn khó khăn.</w:t>
      </w:r>
    </w:p>
    <w:p w14:paraId="195CA1A5" w14:textId="7EAC3A03" w:rsidR="00D6649C" w:rsidRPr="00806CBC" w:rsidRDefault="00663A8D" w:rsidP="00860280">
      <w:pPr>
        <w:widowControl/>
        <w:shd w:val="clear" w:color="auto" w:fill="FFFFFF"/>
        <w:autoSpaceDE/>
        <w:autoSpaceDN/>
        <w:spacing w:before="60" w:after="60" w:line="257" w:lineRule="auto"/>
        <w:ind w:firstLine="720"/>
        <w:jc w:val="both"/>
        <w:rPr>
          <w:b/>
          <w:bCs/>
          <w:color w:val="0A0A0A"/>
          <w:sz w:val="28"/>
          <w:szCs w:val="28"/>
          <w:lang w:val="en-US"/>
        </w:rPr>
      </w:pPr>
      <w:r w:rsidRPr="00806CBC">
        <w:rPr>
          <w:b/>
          <w:bCs/>
          <w:color w:val="0A0A0A"/>
          <w:sz w:val="28"/>
          <w:szCs w:val="28"/>
          <w:lang w:val="en-US"/>
        </w:rPr>
        <w:t>4</w:t>
      </w:r>
      <w:r w:rsidR="00D6649C" w:rsidRPr="00806CBC">
        <w:rPr>
          <w:b/>
          <w:bCs/>
          <w:color w:val="0A0A0A"/>
          <w:sz w:val="28"/>
          <w:szCs w:val="28"/>
        </w:rPr>
        <w:t xml:space="preserve">. Đề xuất, kiến nghị </w:t>
      </w:r>
    </w:p>
    <w:p w14:paraId="765AEF97" w14:textId="204E11FD" w:rsidR="00D6649C" w:rsidRPr="00860280" w:rsidRDefault="00D6649C" w:rsidP="00860280">
      <w:pPr>
        <w:widowControl/>
        <w:shd w:val="clear" w:color="auto" w:fill="FFFFFF"/>
        <w:autoSpaceDE/>
        <w:autoSpaceDN/>
        <w:spacing w:before="60" w:after="60" w:line="257" w:lineRule="auto"/>
        <w:ind w:firstLine="720"/>
        <w:jc w:val="both"/>
        <w:rPr>
          <w:color w:val="0A0A0A"/>
          <w:sz w:val="28"/>
          <w:szCs w:val="28"/>
          <w:lang w:val="en-US"/>
        </w:rPr>
      </w:pPr>
      <w:r w:rsidRPr="00860280">
        <w:rPr>
          <w:color w:val="0A0A0A"/>
          <w:sz w:val="28"/>
          <w:szCs w:val="28"/>
          <w:lang w:val="en-US"/>
        </w:rPr>
        <w:t xml:space="preserve">- </w:t>
      </w:r>
      <w:r w:rsidR="00860280" w:rsidRPr="00860280">
        <w:rPr>
          <w:color w:val="0A0A0A"/>
          <w:sz w:val="28"/>
          <w:szCs w:val="28"/>
          <w:lang w:val="en-US"/>
        </w:rPr>
        <w:t>T</w:t>
      </w:r>
      <w:r w:rsidR="00860280" w:rsidRPr="00860280">
        <w:rPr>
          <w:color w:val="0A0A0A"/>
          <w:sz w:val="28"/>
          <w:szCs w:val="28"/>
        </w:rPr>
        <w:t>ăng cường hướng dẫn, hỗ trợ cấp xã trong công tác kiểm tra, tiếp nhận, xử lý phản ánh, kiến nghị của người tiêu dùng, nhất là đối với các vụ việc liên quan đến kinh doanh trên môi trường mạng.</w:t>
      </w:r>
    </w:p>
    <w:p w14:paraId="19A672C9" w14:textId="350228F0" w:rsidR="00D6649C" w:rsidRPr="00806CBC" w:rsidRDefault="00D6649C" w:rsidP="00860280">
      <w:pPr>
        <w:widowControl/>
        <w:shd w:val="clear" w:color="auto" w:fill="FFFFFF"/>
        <w:autoSpaceDE/>
        <w:autoSpaceDN/>
        <w:spacing w:before="60" w:after="60" w:line="257" w:lineRule="auto"/>
        <w:ind w:firstLine="720"/>
        <w:jc w:val="both"/>
        <w:rPr>
          <w:color w:val="0A0A0A"/>
          <w:sz w:val="28"/>
          <w:szCs w:val="28"/>
          <w:lang w:val="en-US"/>
        </w:rPr>
      </w:pPr>
      <w:r w:rsidRPr="00806CBC">
        <w:rPr>
          <w:color w:val="0A0A0A"/>
          <w:sz w:val="28"/>
          <w:szCs w:val="28"/>
          <w:lang w:val="en-US"/>
        </w:rPr>
        <w:t xml:space="preserve">- </w:t>
      </w:r>
      <w:r w:rsidR="00860280">
        <w:rPr>
          <w:color w:val="0A0A0A"/>
          <w:sz w:val="28"/>
          <w:szCs w:val="28"/>
          <w:lang w:val="en-US"/>
        </w:rPr>
        <w:t>C</w:t>
      </w:r>
      <w:r w:rsidR="00860280" w:rsidRPr="00860280">
        <w:rPr>
          <w:color w:val="0A0A0A"/>
          <w:sz w:val="28"/>
          <w:szCs w:val="28"/>
        </w:rPr>
        <w:t>hỉ đạo lực lượng chuyên ngành phối hợp với địa phương kiểm tra, giám sát thường xuyên, nhất là tại các khu vực tập trung kinh doanh, dịch vụ và địa bàn du lịch.</w:t>
      </w:r>
    </w:p>
    <w:tbl>
      <w:tblPr>
        <w:tblpPr w:leftFromText="180" w:rightFromText="180" w:vertAnchor="text" w:tblpX="108" w:tblpY="49"/>
        <w:tblW w:w="0" w:type="auto"/>
        <w:tblLook w:val="04A0" w:firstRow="1" w:lastRow="0" w:firstColumn="1" w:lastColumn="0" w:noHBand="0" w:noVBand="1"/>
      </w:tblPr>
      <w:tblGrid>
        <w:gridCol w:w="4037"/>
        <w:gridCol w:w="5038"/>
      </w:tblGrid>
      <w:tr w:rsidR="00D6649C" w:rsidRPr="00806CBC" w14:paraId="04D53317" w14:textId="77777777" w:rsidTr="004F60AC">
        <w:tc>
          <w:tcPr>
            <w:tcW w:w="4144" w:type="dxa"/>
          </w:tcPr>
          <w:p w14:paraId="06F85A03" w14:textId="49D01AC4" w:rsidR="00D6649C" w:rsidRPr="00367E8A" w:rsidRDefault="00D6649C" w:rsidP="00806CBC">
            <w:pPr>
              <w:jc w:val="both"/>
              <w:rPr>
                <w:b/>
                <w:i/>
                <w:lang w:val="vi-VN"/>
              </w:rPr>
            </w:pPr>
            <w:r w:rsidRPr="00367E8A">
              <w:rPr>
                <w:b/>
                <w:i/>
                <w:lang w:val="vi-VN"/>
              </w:rPr>
              <w:t>Nơi nhận:</w:t>
            </w:r>
          </w:p>
          <w:p w14:paraId="00A1E190" w14:textId="457AD334" w:rsidR="00D6649C" w:rsidRPr="00367E8A" w:rsidRDefault="00D6649C" w:rsidP="00806CBC">
            <w:pPr>
              <w:rPr>
                <w:lang w:val="en-US"/>
              </w:rPr>
            </w:pPr>
            <w:r w:rsidRPr="00367E8A">
              <w:rPr>
                <w:lang w:val="vi-VN"/>
              </w:rPr>
              <w:t xml:space="preserve">- </w:t>
            </w:r>
            <w:r w:rsidRPr="00367E8A">
              <w:rPr>
                <w:lang w:val="en-US"/>
              </w:rPr>
              <w:t>Như trên;</w:t>
            </w:r>
          </w:p>
          <w:p w14:paraId="6BFB469A" w14:textId="66936B1C" w:rsidR="00D6649C" w:rsidRPr="00367E8A" w:rsidRDefault="00D6649C" w:rsidP="00806CBC">
            <w:r w:rsidRPr="00367E8A">
              <w:rPr>
                <w:lang w:val="vi-VN"/>
              </w:rPr>
              <w:t xml:space="preserve">- </w:t>
            </w:r>
            <w:r w:rsidRPr="00367E8A">
              <w:t>T</w:t>
            </w:r>
            <w:r w:rsidRPr="00367E8A">
              <w:rPr>
                <w:lang w:val="en-US"/>
              </w:rPr>
              <w:t>hường trực</w:t>
            </w:r>
            <w:r w:rsidRPr="00367E8A">
              <w:t xml:space="preserve"> HĐND xã</w:t>
            </w:r>
            <w:r w:rsidRPr="00367E8A">
              <w:rPr>
                <w:lang w:val="vi-VN"/>
              </w:rPr>
              <w:t>;</w:t>
            </w:r>
          </w:p>
          <w:p w14:paraId="21D0623B" w14:textId="77777777" w:rsidR="00D6649C" w:rsidRPr="00367E8A" w:rsidRDefault="00D6649C" w:rsidP="00806CBC">
            <w:pPr>
              <w:rPr>
                <w:lang w:val="en-US"/>
              </w:rPr>
            </w:pPr>
            <w:r w:rsidRPr="00367E8A">
              <w:rPr>
                <w:lang w:val="vi-VN"/>
              </w:rPr>
              <w:t>- Lãnh đạo UBND xã;</w:t>
            </w:r>
          </w:p>
          <w:p w14:paraId="58C72D89" w14:textId="2DBE223D" w:rsidR="00D6649C" w:rsidRPr="00367E8A" w:rsidRDefault="00D6649C" w:rsidP="00806CBC">
            <w:pPr>
              <w:rPr>
                <w:lang w:val="en-US"/>
              </w:rPr>
            </w:pPr>
            <w:r w:rsidRPr="00367E8A">
              <w:rPr>
                <w:lang w:val="en-US"/>
              </w:rPr>
              <w:t>- Các phòng, VP;</w:t>
            </w:r>
          </w:p>
          <w:p w14:paraId="0351C6BC" w14:textId="180F8356" w:rsidR="00D6649C" w:rsidRPr="00806CBC" w:rsidRDefault="00D6649C" w:rsidP="00806CBC">
            <w:pPr>
              <w:rPr>
                <w:i/>
                <w:sz w:val="28"/>
                <w:szCs w:val="28"/>
              </w:rPr>
            </w:pPr>
            <w:r w:rsidRPr="00367E8A">
              <w:t xml:space="preserve">- </w:t>
            </w:r>
            <w:r w:rsidRPr="00367E8A">
              <w:rPr>
                <w:lang w:val="vi-VN"/>
              </w:rPr>
              <w:t>Lưu</w:t>
            </w:r>
            <w:r w:rsidRPr="00367E8A">
              <w:t xml:space="preserve"> </w:t>
            </w:r>
            <w:r w:rsidRPr="00367E8A">
              <w:rPr>
                <w:lang w:val="vi-VN"/>
              </w:rPr>
              <w:t>VT</w:t>
            </w:r>
            <w:r w:rsidRPr="00367E8A">
              <w:t>, KT</w:t>
            </w:r>
            <w:r w:rsidRPr="00367E8A">
              <w:rPr>
                <w:lang w:val="vi-VN"/>
              </w:rPr>
              <w:t>./.</w:t>
            </w:r>
          </w:p>
        </w:tc>
        <w:tc>
          <w:tcPr>
            <w:tcW w:w="5178" w:type="dxa"/>
          </w:tcPr>
          <w:p w14:paraId="7341DB68" w14:textId="77777777" w:rsidR="00D6649C" w:rsidRPr="00806CBC" w:rsidRDefault="00D6649C" w:rsidP="00806CBC">
            <w:pPr>
              <w:jc w:val="center"/>
              <w:rPr>
                <w:b/>
                <w:bCs/>
                <w:sz w:val="28"/>
                <w:szCs w:val="28"/>
              </w:rPr>
            </w:pPr>
          </w:p>
          <w:p w14:paraId="408B1F11" w14:textId="77777777" w:rsidR="00D6649C" w:rsidRPr="00860280" w:rsidRDefault="00D6649C" w:rsidP="00806CBC">
            <w:pPr>
              <w:jc w:val="center"/>
              <w:rPr>
                <w:b/>
                <w:bCs/>
                <w:sz w:val="26"/>
                <w:szCs w:val="26"/>
                <w:lang w:val="vi-VN"/>
              </w:rPr>
            </w:pPr>
            <w:r w:rsidRPr="00860280">
              <w:rPr>
                <w:b/>
                <w:bCs/>
                <w:sz w:val="26"/>
                <w:szCs w:val="26"/>
                <w:lang w:val="vi-VN"/>
              </w:rPr>
              <w:t>TM. ỦY BAN NHÂN DÂN</w:t>
            </w:r>
          </w:p>
          <w:p w14:paraId="3433AA84" w14:textId="77777777" w:rsidR="00D6649C" w:rsidRPr="00860280" w:rsidRDefault="00D6649C" w:rsidP="00806CBC">
            <w:pPr>
              <w:jc w:val="center"/>
              <w:rPr>
                <w:b/>
                <w:bCs/>
                <w:sz w:val="26"/>
                <w:szCs w:val="26"/>
                <w:lang w:val="vi-VN"/>
              </w:rPr>
            </w:pPr>
            <w:r w:rsidRPr="00860280">
              <w:rPr>
                <w:b/>
                <w:bCs/>
                <w:sz w:val="26"/>
                <w:szCs w:val="26"/>
                <w:lang w:val="vi-VN"/>
              </w:rPr>
              <w:t>KT. CHỦ TỊCH</w:t>
            </w:r>
          </w:p>
          <w:p w14:paraId="3D214D8A" w14:textId="77777777" w:rsidR="00D6649C" w:rsidRPr="00860280" w:rsidRDefault="00D6649C" w:rsidP="00806CBC">
            <w:pPr>
              <w:jc w:val="center"/>
              <w:rPr>
                <w:b/>
                <w:bCs/>
                <w:sz w:val="26"/>
                <w:szCs w:val="26"/>
                <w:lang w:val="vi-VN"/>
              </w:rPr>
            </w:pPr>
            <w:r w:rsidRPr="00860280">
              <w:rPr>
                <w:b/>
                <w:bCs/>
                <w:sz w:val="26"/>
                <w:szCs w:val="26"/>
                <w:lang w:val="vi-VN"/>
              </w:rPr>
              <w:t>PHÓ CHỦ TỊCH</w:t>
            </w:r>
          </w:p>
          <w:p w14:paraId="41A87AD4" w14:textId="77777777" w:rsidR="00D6649C" w:rsidRPr="00806CBC" w:rsidRDefault="00D6649C" w:rsidP="00806CBC">
            <w:pPr>
              <w:spacing w:line="276" w:lineRule="auto"/>
              <w:jc w:val="center"/>
              <w:rPr>
                <w:b/>
                <w:bCs/>
                <w:sz w:val="28"/>
                <w:szCs w:val="28"/>
                <w:lang w:val="vi-VN"/>
              </w:rPr>
            </w:pPr>
          </w:p>
          <w:p w14:paraId="777CECBB" w14:textId="77777777" w:rsidR="00D6649C" w:rsidRDefault="00D6649C" w:rsidP="00806CBC">
            <w:pPr>
              <w:spacing w:line="276" w:lineRule="auto"/>
              <w:jc w:val="center"/>
              <w:rPr>
                <w:b/>
                <w:bCs/>
                <w:sz w:val="28"/>
                <w:szCs w:val="28"/>
                <w:lang w:val="en-US"/>
              </w:rPr>
            </w:pPr>
          </w:p>
          <w:p w14:paraId="3B26E95E" w14:textId="77777777" w:rsidR="000761BE" w:rsidRPr="000761BE" w:rsidRDefault="000761BE" w:rsidP="00806CBC">
            <w:pPr>
              <w:spacing w:line="276" w:lineRule="auto"/>
              <w:jc w:val="center"/>
              <w:rPr>
                <w:b/>
                <w:bCs/>
                <w:sz w:val="28"/>
                <w:szCs w:val="28"/>
                <w:lang w:val="en-US"/>
              </w:rPr>
            </w:pPr>
          </w:p>
          <w:p w14:paraId="2E0397EA" w14:textId="77777777" w:rsidR="00D6649C" w:rsidRPr="000761BE" w:rsidRDefault="00D6649C" w:rsidP="00806CBC">
            <w:pPr>
              <w:spacing w:line="276" w:lineRule="auto"/>
              <w:jc w:val="center"/>
              <w:rPr>
                <w:b/>
                <w:bCs/>
                <w:sz w:val="28"/>
                <w:szCs w:val="28"/>
                <w:lang w:val="en-US"/>
              </w:rPr>
            </w:pPr>
          </w:p>
          <w:p w14:paraId="5AE7AC98" w14:textId="77777777" w:rsidR="00D6649C" w:rsidRPr="00806CBC" w:rsidRDefault="00D6649C" w:rsidP="00806CBC">
            <w:pPr>
              <w:spacing w:line="276" w:lineRule="auto"/>
              <w:jc w:val="center"/>
              <w:rPr>
                <w:b/>
                <w:sz w:val="28"/>
                <w:szCs w:val="28"/>
                <w:lang w:val="vi-VN"/>
              </w:rPr>
            </w:pPr>
            <w:r w:rsidRPr="00806CBC">
              <w:rPr>
                <w:b/>
                <w:sz w:val="28"/>
                <w:szCs w:val="28"/>
                <w:lang w:val="vi-VN"/>
              </w:rPr>
              <w:t>Đặng Thế Anh</w:t>
            </w:r>
          </w:p>
        </w:tc>
      </w:tr>
    </w:tbl>
    <w:p w14:paraId="777EAC6C" w14:textId="77777777" w:rsidR="00A730A7" w:rsidRPr="00806CBC" w:rsidRDefault="00A730A7" w:rsidP="00806CBC">
      <w:pPr>
        <w:widowControl/>
        <w:shd w:val="clear" w:color="auto" w:fill="FFFFFF"/>
        <w:autoSpaceDE/>
        <w:autoSpaceDN/>
        <w:ind w:firstLine="720"/>
        <w:rPr>
          <w:color w:val="0A0A0A"/>
          <w:sz w:val="28"/>
          <w:szCs w:val="28"/>
          <w:lang w:val="en-US"/>
        </w:rPr>
      </w:pPr>
    </w:p>
    <w:sectPr w:rsidR="00A730A7" w:rsidRPr="00806CBC" w:rsidSect="000761BE">
      <w:type w:val="continuous"/>
      <w:pgSz w:w="11910" w:h="16850"/>
      <w:pgMar w:top="1021" w:right="1134" w:bottom="964"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C6174A" w14:textId="77777777" w:rsidR="00A66A97" w:rsidRDefault="00A66A97">
      <w:r>
        <w:separator/>
      </w:r>
    </w:p>
  </w:endnote>
  <w:endnote w:type="continuationSeparator" w:id="0">
    <w:p w14:paraId="30392241" w14:textId="77777777" w:rsidR="00A66A97" w:rsidRDefault="00A66A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510650" w14:textId="77777777" w:rsidR="00A66A97" w:rsidRDefault="00A66A97">
      <w:r>
        <w:separator/>
      </w:r>
    </w:p>
  </w:footnote>
  <w:footnote w:type="continuationSeparator" w:id="0">
    <w:p w14:paraId="56A27A05" w14:textId="77777777" w:rsidR="00A66A97" w:rsidRDefault="00A66A9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D05564"/>
    <w:multiLevelType w:val="hybridMultilevel"/>
    <w:tmpl w:val="52E46D80"/>
    <w:lvl w:ilvl="0" w:tplc="4B520494">
      <w:numFmt w:val="bullet"/>
      <w:lvlText w:val="-"/>
      <w:lvlJc w:val="left"/>
      <w:pPr>
        <w:ind w:left="177" w:hanging="128"/>
      </w:pPr>
      <w:rPr>
        <w:rFonts w:ascii="Times New Roman" w:eastAsia="Times New Roman" w:hAnsi="Times New Roman" w:cs="Times New Roman" w:hint="default"/>
        <w:spacing w:val="0"/>
        <w:w w:val="100"/>
        <w:lang w:val="vi" w:eastAsia="en-US" w:bidi="ar-SA"/>
      </w:rPr>
    </w:lvl>
    <w:lvl w:ilvl="1" w:tplc="0F021BBE">
      <w:numFmt w:val="bullet"/>
      <w:lvlText w:val="•"/>
      <w:lvlJc w:val="left"/>
      <w:pPr>
        <w:ind w:left="557" w:hanging="128"/>
      </w:pPr>
      <w:rPr>
        <w:rFonts w:hint="default"/>
        <w:lang w:val="vi" w:eastAsia="en-US" w:bidi="ar-SA"/>
      </w:rPr>
    </w:lvl>
    <w:lvl w:ilvl="2" w:tplc="95E84E32">
      <w:numFmt w:val="bullet"/>
      <w:lvlText w:val="•"/>
      <w:lvlJc w:val="left"/>
      <w:pPr>
        <w:ind w:left="934" w:hanging="128"/>
      </w:pPr>
      <w:rPr>
        <w:rFonts w:hint="default"/>
        <w:lang w:val="vi" w:eastAsia="en-US" w:bidi="ar-SA"/>
      </w:rPr>
    </w:lvl>
    <w:lvl w:ilvl="3" w:tplc="64D6FCD8">
      <w:numFmt w:val="bullet"/>
      <w:lvlText w:val="•"/>
      <w:lvlJc w:val="left"/>
      <w:pPr>
        <w:ind w:left="1312" w:hanging="128"/>
      </w:pPr>
      <w:rPr>
        <w:rFonts w:hint="default"/>
        <w:lang w:val="vi" w:eastAsia="en-US" w:bidi="ar-SA"/>
      </w:rPr>
    </w:lvl>
    <w:lvl w:ilvl="4" w:tplc="87869624">
      <w:numFmt w:val="bullet"/>
      <w:lvlText w:val="•"/>
      <w:lvlJc w:val="left"/>
      <w:pPr>
        <w:ind w:left="1689" w:hanging="128"/>
      </w:pPr>
      <w:rPr>
        <w:rFonts w:hint="default"/>
        <w:lang w:val="vi" w:eastAsia="en-US" w:bidi="ar-SA"/>
      </w:rPr>
    </w:lvl>
    <w:lvl w:ilvl="5" w:tplc="6F6E4BE2">
      <w:numFmt w:val="bullet"/>
      <w:lvlText w:val="•"/>
      <w:lvlJc w:val="left"/>
      <w:pPr>
        <w:ind w:left="2067" w:hanging="128"/>
      </w:pPr>
      <w:rPr>
        <w:rFonts w:hint="default"/>
        <w:lang w:val="vi" w:eastAsia="en-US" w:bidi="ar-SA"/>
      </w:rPr>
    </w:lvl>
    <w:lvl w:ilvl="6" w:tplc="858E21BC">
      <w:numFmt w:val="bullet"/>
      <w:lvlText w:val="•"/>
      <w:lvlJc w:val="left"/>
      <w:pPr>
        <w:ind w:left="2444" w:hanging="128"/>
      </w:pPr>
      <w:rPr>
        <w:rFonts w:hint="default"/>
        <w:lang w:val="vi" w:eastAsia="en-US" w:bidi="ar-SA"/>
      </w:rPr>
    </w:lvl>
    <w:lvl w:ilvl="7" w:tplc="B23C246A">
      <w:numFmt w:val="bullet"/>
      <w:lvlText w:val="•"/>
      <w:lvlJc w:val="left"/>
      <w:pPr>
        <w:ind w:left="2821" w:hanging="128"/>
      </w:pPr>
      <w:rPr>
        <w:rFonts w:hint="default"/>
        <w:lang w:val="vi" w:eastAsia="en-US" w:bidi="ar-SA"/>
      </w:rPr>
    </w:lvl>
    <w:lvl w:ilvl="8" w:tplc="4D124548">
      <w:numFmt w:val="bullet"/>
      <w:lvlText w:val="•"/>
      <w:lvlJc w:val="left"/>
      <w:pPr>
        <w:ind w:left="3199" w:hanging="128"/>
      </w:pPr>
      <w:rPr>
        <w:rFonts w:hint="default"/>
        <w:lang w:val="vi" w:eastAsia="en-US" w:bidi="ar-SA"/>
      </w:rPr>
    </w:lvl>
  </w:abstractNum>
  <w:abstractNum w:abstractNumId="1" w15:restartNumberingAfterBreak="0">
    <w:nsid w:val="0B475448"/>
    <w:multiLevelType w:val="hybridMultilevel"/>
    <w:tmpl w:val="2034ED62"/>
    <w:lvl w:ilvl="0" w:tplc="4E06C28A">
      <w:numFmt w:val="bullet"/>
      <w:lvlText w:val="-"/>
      <w:lvlJc w:val="left"/>
      <w:pPr>
        <w:ind w:left="2" w:hanging="176"/>
      </w:pPr>
      <w:rPr>
        <w:rFonts w:ascii="Times New Roman" w:eastAsia="Times New Roman" w:hAnsi="Times New Roman" w:cs="Times New Roman" w:hint="default"/>
        <w:b w:val="0"/>
        <w:bCs w:val="0"/>
        <w:i w:val="0"/>
        <w:iCs w:val="0"/>
        <w:spacing w:val="0"/>
        <w:w w:val="100"/>
        <w:sz w:val="28"/>
        <w:szCs w:val="28"/>
        <w:lang w:val="vi" w:eastAsia="en-US" w:bidi="ar-SA"/>
      </w:rPr>
    </w:lvl>
    <w:lvl w:ilvl="1" w:tplc="C9D229BE">
      <w:numFmt w:val="bullet"/>
      <w:lvlText w:val="•"/>
      <w:lvlJc w:val="left"/>
      <w:pPr>
        <w:ind w:left="921" w:hanging="176"/>
      </w:pPr>
      <w:rPr>
        <w:rFonts w:hint="default"/>
        <w:lang w:val="vi" w:eastAsia="en-US" w:bidi="ar-SA"/>
      </w:rPr>
    </w:lvl>
    <w:lvl w:ilvl="2" w:tplc="B25862EC">
      <w:numFmt w:val="bullet"/>
      <w:lvlText w:val="•"/>
      <w:lvlJc w:val="left"/>
      <w:pPr>
        <w:ind w:left="1842" w:hanging="176"/>
      </w:pPr>
      <w:rPr>
        <w:rFonts w:hint="default"/>
        <w:lang w:val="vi" w:eastAsia="en-US" w:bidi="ar-SA"/>
      </w:rPr>
    </w:lvl>
    <w:lvl w:ilvl="3" w:tplc="523646D6">
      <w:numFmt w:val="bullet"/>
      <w:lvlText w:val="•"/>
      <w:lvlJc w:val="left"/>
      <w:pPr>
        <w:ind w:left="2764" w:hanging="176"/>
      </w:pPr>
      <w:rPr>
        <w:rFonts w:hint="default"/>
        <w:lang w:val="vi" w:eastAsia="en-US" w:bidi="ar-SA"/>
      </w:rPr>
    </w:lvl>
    <w:lvl w:ilvl="4" w:tplc="FE3CDA4A">
      <w:numFmt w:val="bullet"/>
      <w:lvlText w:val="•"/>
      <w:lvlJc w:val="left"/>
      <w:pPr>
        <w:ind w:left="3685" w:hanging="176"/>
      </w:pPr>
      <w:rPr>
        <w:rFonts w:hint="default"/>
        <w:lang w:val="vi" w:eastAsia="en-US" w:bidi="ar-SA"/>
      </w:rPr>
    </w:lvl>
    <w:lvl w:ilvl="5" w:tplc="04FEF550">
      <w:numFmt w:val="bullet"/>
      <w:lvlText w:val="•"/>
      <w:lvlJc w:val="left"/>
      <w:pPr>
        <w:ind w:left="4607" w:hanging="176"/>
      </w:pPr>
      <w:rPr>
        <w:rFonts w:hint="default"/>
        <w:lang w:val="vi" w:eastAsia="en-US" w:bidi="ar-SA"/>
      </w:rPr>
    </w:lvl>
    <w:lvl w:ilvl="6" w:tplc="9718F4E4">
      <w:numFmt w:val="bullet"/>
      <w:lvlText w:val="•"/>
      <w:lvlJc w:val="left"/>
      <w:pPr>
        <w:ind w:left="5528" w:hanging="176"/>
      </w:pPr>
      <w:rPr>
        <w:rFonts w:hint="default"/>
        <w:lang w:val="vi" w:eastAsia="en-US" w:bidi="ar-SA"/>
      </w:rPr>
    </w:lvl>
    <w:lvl w:ilvl="7" w:tplc="93A81BB0">
      <w:numFmt w:val="bullet"/>
      <w:lvlText w:val="•"/>
      <w:lvlJc w:val="left"/>
      <w:pPr>
        <w:ind w:left="6450" w:hanging="176"/>
      </w:pPr>
      <w:rPr>
        <w:rFonts w:hint="default"/>
        <w:lang w:val="vi" w:eastAsia="en-US" w:bidi="ar-SA"/>
      </w:rPr>
    </w:lvl>
    <w:lvl w:ilvl="8" w:tplc="AD8415C2">
      <w:numFmt w:val="bullet"/>
      <w:lvlText w:val="•"/>
      <w:lvlJc w:val="left"/>
      <w:pPr>
        <w:ind w:left="7371" w:hanging="176"/>
      </w:pPr>
      <w:rPr>
        <w:rFonts w:hint="default"/>
        <w:lang w:val="vi" w:eastAsia="en-US" w:bidi="ar-SA"/>
      </w:rPr>
    </w:lvl>
  </w:abstractNum>
  <w:abstractNum w:abstractNumId="2" w15:restartNumberingAfterBreak="0">
    <w:nsid w:val="12DD6DAB"/>
    <w:multiLevelType w:val="multilevel"/>
    <w:tmpl w:val="046E47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FE77E9"/>
    <w:multiLevelType w:val="multilevel"/>
    <w:tmpl w:val="0D62DF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4DA008F"/>
    <w:multiLevelType w:val="hybridMultilevel"/>
    <w:tmpl w:val="213087C2"/>
    <w:lvl w:ilvl="0" w:tplc="959AAEFC">
      <w:numFmt w:val="bullet"/>
      <w:lvlText w:val="-"/>
      <w:lvlJc w:val="left"/>
      <w:pPr>
        <w:ind w:left="2" w:hanging="183"/>
      </w:pPr>
      <w:rPr>
        <w:rFonts w:ascii="Times New Roman" w:eastAsia="Times New Roman" w:hAnsi="Times New Roman" w:cs="Times New Roman" w:hint="default"/>
        <w:b w:val="0"/>
        <w:bCs w:val="0"/>
        <w:i w:val="0"/>
        <w:iCs w:val="0"/>
        <w:spacing w:val="0"/>
        <w:w w:val="100"/>
        <w:sz w:val="28"/>
        <w:szCs w:val="28"/>
        <w:lang w:val="vi" w:eastAsia="en-US" w:bidi="ar-SA"/>
      </w:rPr>
    </w:lvl>
    <w:lvl w:ilvl="1" w:tplc="86C00B86">
      <w:numFmt w:val="bullet"/>
      <w:lvlText w:val="•"/>
      <w:lvlJc w:val="left"/>
      <w:pPr>
        <w:ind w:left="921" w:hanging="183"/>
      </w:pPr>
      <w:rPr>
        <w:rFonts w:hint="default"/>
        <w:lang w:val="vi" w:eastAsia="en-US" w:bidi="ar-SA"/>
      </w:rPr>
    </w:lvl>
    <w:lvl w:ilvl="2" w:tplc="6052C67A">
      <w:numFmt w:val="bullet"/>
      <w:lvlText w:val="•"/>
      <w:lvlJc w:val="left"/>
      <w:pPr>
        <w:ind w:left="1842" w:hanging="183"/>
      </w:pPr>
      <w:rPr>
        <w:rFonts w:hint="default"/>
        <w:lang w:val="vi" w:eastAsia="en-US" w:bidi="ar-SA"/>
      </w:rPr>
    </w:lvl>
    <w:lvl w:ilvl="3" w:tplc="E3FCD0D2">
      <w:numFmt w:val="bullet"/>
      <w:lvlText w:val="•"/>
      <w:lvlJc w:val="left"/>
      <w:pPr>
        <w:ind w:left="2764" w:hanging="183"/>
      </w:pPr>
      <w:rPr>
        <w:rFonts w:hint="default"/>
        <w:lang w:val="vi" w:eastAsia="en-US" w:bidi="ar-SA"/>
      </w:rPr>
    </w:lvl>
    <w:lvl w:ilvl="4" w:tplc="A36C0C98">
      <w:numFmt w:val="bullet"/>
      <w:lvlText w:val="•"/>
      <w:lvlJc w:val="left"/>
      <w:pPr>
        <w:ind w:left="3685" w:hanging="183"/>
      </w:pPr>
      <w:rPr>
        <w:rFonts w:hint="default"/>
        <w:lang w:val="vi" w:eastAsia="en-US" w:bidi="ar-SA"/>
      </w:rPr>
    </w:lvl>
    <w:lvl w:ilvl="5" w:tplc="80EAEF08">
      <w:numFmt w:val="bullet"/>
      <w:lvlText w:val="•"/>
      <w:lvlJc w:val="left"/>
      <w:pPr>
        <w:ind w:left="4607" w:hanging="183"/>
      </w:pPr>
      <w:rPr>
        <w:rFonts w:hint="default"/>
        <w:lang w:val="vi" w:eastAsia="en-US" w:bidi="ar-SA"/>
      </w:rPr>
    </w:lvl>
    <w:lvl w:ilvl="6" w:tplc="91F61DEC">
      <w:numFmt w:val="bullet"/>
      <w:lvlText w:val="•"/>
      <w:lvlJc w:val="left"/>
      <w:pPr>
        <w:ind w:left="5528" w:hanging="183"/>
      </w:pPr>
      <w:rPr>
        <w:rFonts w:hint="default"/>
        <w:lang w:val="vi" w:eastAsia="en-US" w:bidi="ar-SA"/>
      </w:rPr>
    </w:lvl>
    <w:lvl w:ilvl="7" w:tplc="4BA8FE76">
      <w:numFmt w:val="bullet"/>
      <w:lvlText w:val="•"/>
      <w:lvlJc w:val="left"/>
      <w:pPr>
        <w:ind w:left="6450" w:hanging="183"/>
      </w:pPr>
      <w:rPr>
        <w:rFonts w:hint="default"/>
        <w:lang w:val="vi" w:eastAsia="en-US" w:bidi="ar-SA"/>
      </w:rPr>
    </w:lvl>
    <w:lvl w:ilvl="8" w:tplc="8C762912">
      <w:numFmt w:val="bullet"/>
      <w:lvlText w:val="•"/>
      <w:lvlJc w:val="left"/>
      <w:pPr>
        <w:ind w:left="7371" w:hanging="183"/>
      </w:pPr>
      <w:rPr>
        <w:rFonts w:hint="default"/>
        <w:lang w:val="vi" w:eastAsia="en-US" w:bidi="ar-SA"/>
      </w:rPr>
    </w:lvl>
  </w:abstractNum>
  <w:abstractNum w:abstractNumId="5" w15:restartNumberingAfterBreak="0">
    <w:nsid w:val="26CA42FF"/>
    <w:multiLevelType w:val="multilevel"/>
    <w:tmpl w:val="D35616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9A56BBE"/>
    <w:multiLevelType w:val="multilevel"/>
    <w:tmpl w:val="446EB0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D0D03EB"/>
    <w:multiLevelType w:val="multilevel"/>
    <w:tmpl w:val="DB222C1C"/>
    <w:lvl w:ilvl="0">
      <w:start w:val="1"/>
      <w:numFmt w:val="decimal"/>
      <w:lvlText w:val="%1."/>
      <w:lvlJc w:val="left"/>
      <w:pPr>
        <w:tabs>
          <w:tab w:val="num" w:pos="1080"/>
        </w:tabs>
        <w:ind w:left="1080" w:hanging="360"/>
      </w:p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8" w15:restartNumberingAfterBreak="0">
    <w:nsid w:val="327B432F"/>
    <w:multiLevelType w:val="multilevel"/>
    <w:tmpl w:val="5ABAF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58451F3"/>
    <w:multiLevelType w:val="multilevel"/>
    <w:tmpl w:val="5FBE8D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DA475BF"/>
    <w:multiLevelType w:val="hybridMultilevel"/>
    <w:tmpl w:val="3CEED1DE"/>
    <w:lvl w:ilvl="0" w:tplc="21702156">
      <w:start w:val="1"/>
      <w:numFmt w:val="decimal"/>
      <w:lvlText w:val="%1."/>
      <w:lvlJc w:val="left"/>
      <w:pPr>
        <w:ind w:left="2515" w:hanging="360"/>
      </w:pPr>
      <w:rPr>
        <w:rFonts w:hint="default"/>
      </w:rPr>
    </w:lvl>
    <w:lvl w:ilvl="1" w:tplc="04090019" w:tentative="1">
      <w:start w:val="1"/>
      <w:numFmt w:val="lowerLetter"/>
      <w:lvlText w:val="%2."/>
      <w:lvlJc w:val="left"/>
      <w:pPr>
        <w:ind w:left="3235" w:hanging="360"/>
      </w:pPr>
    </w:lvl>
    <w:lvl w:ilvl="2" w:tplc="0409001B" w:tentative="1">
      <w:start w:val="1"/>
      <w:numFmt w:val="lowerRoman"/>
      <w:lvlText w:val="%3."/>
      <w:lvlJc w:val="right"/>
      <w:pPr>
        <w:ind w:left="3955" w:hanging="180"/>
      </w:pPr>
    </w:lvl>
    <w:lvl w:ilvl="3" w:tplc="0409000F" w:tentative="1">
      <w:start w:val="1"/>
      <w:numFmt w:val="decimal"/>
      <w:lvlText w:val="%4."/>
      <w:lvlJc w:val="left"/>
      <w:pPr>
        <w:ind w:left="4675" w:hanging="360"/>
      </w:pPr>
    </w:lvl>
    <w:lvl w:ilvl="4" w:tplc="04090019" w:tentative="1">
      <w:start w:val="1"/>
      <w:numFmt w:val="lowerLetter"/>
      <w:lvlText w:val="%5."/>
      <w:lvlJc w:val="left"/>
      <w:pPr>
        <w:ind w:left="5395" w:hanging="360"/>
      </w:pPr>
    </w:lvl>
    <w:lvl w:ilvl="5" w:tplc="0409001B" w:tentative="1">
      <w:start w:val="1"/>
      <w:numFmt w:val="lowerRoman"/>
      <w:lvlText w:val="%6."/>
      <w:lvlJc w:val="right"/>
      <w:pPr>
        <w:ind w:left="6115" w:hanging="180"/>
      </w:pPr>
    </w:lvl>
    <w:lvl w:ilvl="6" w:tplc="0409000F" w:tentative="1">
      <w:start w:val="1"/>
      <w:numFmt w:val="decimal"/>
      <w:lvlText w:val="%7."/>
      <w:lvlJc w:val="left"/>
      <w:pPr>
        <w:ind w:left="6835" w:hanging="360"/>
      </w:pPr>
    </w:lvl>
    <w:lvl w:ilvl="7" w:tplc="04090019" w:tentative="1">
      <w:start w:val="1"/>
      <w:numFmt w:val="lowerLetter"/>
      <w:lvlText w:val="%8."/>
      <w:lvlJc w:val="left"/>
      <w:pPr>
        <w:ind w:left="7555" w:hanging="360"/>
      </w:pPr>
    </w:lvl>
    <w:lvl w:ilvl="8" w:tplc="0409001B" w:tentative="1">
      <w:start w:val="1"/>
      <w:numFmt w:val="lowerRoman"/>
      <w:lvlText w:val="%9."/>
      <w:lvlJc w:val="right"/>
      <w:pPr>
        <w:ind w:left="8275" w:hanging="180"/>
      </w:pPr>
    </w:lvl>
  </w:abstractNum>
  <w:abstractNum w:abstractNumId="11" w15:restartNumberingAfterBreak="0">
    <w:nsid w:val="48FC2847"/>
    <w:multiLevelType w:val="multilevel"/>
    <w:tmpl w:val="BB24EE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94177EC"/>
    <w:multiLevelType w:val="multilevel"/>
    <w:tmpl w:val="E3E8D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21E03C8"/>
    <w:multiLevelType w:val="multilevel"/>
    <w:tmpl w:val="66E49B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35408B9"/>
    <w:multiLevelType w:val="multilevel"/>
    <w:tmpl w:val="90709B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63D2676"/>
    <w:multiLevelType w:val="multilevel"/>
    <w:tmpl w:val="5B5422F8"/>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16" w15:restartNumberingAfterBreak="0">
    <w:nsid w:val="57826266"/>
    <w:multiLevelType w:val="multilevel"/>
    <w:tmpl w:val="79ECEA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16401B1"/>
    <w:multiLevelType w:val="multilevel"/>
    <w:tmpl w:val="4094CD50"/>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8" w15:restartNumberingAfterBreak="0">
    <w:nsid w:val="68E2622A"/>
    <w:multiLevelType w:val="multilevel"/>
    <w:tmpl w:val="6BD2E8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F1812A3"/>
    <w:multiLevelType w:val="multilevel"/>
    <w:tmpl w:val="923C72B4"/>
    <w:lvl w:ilvl="0">
      <w:start w:val="1"/>
      <w:numFmt w:val="decimal"/>
      <w:lvlText w:val="%1."/>
      <w:lvlJc w:val="left"/>
      <w:pPr>
        <w:ind w:left="1002" w:hanging="281"/>
      </w:pPr>
      <w:rPr>
        <w:rFonts w:ascii="Times New Roman" w:eastAsia="Times New Roman" w:hAnsi="Times New Roman" w:cs="Times New Roman" w:hint="default"/>
        <w:b/>
        <w:bCs/>
        <w:i w:val="0"/>
        <w:iCs w:val="0"/>
        <w:spacing w:val="0"/>
        <w:w w:val="100"/>
        <w:sz w:val="28"/>
        <w:szCs w:val="28"/>
        <w:lang w:val="vi" w:eastAsia="en-US" w:bidi="ar-SA"/>
      </w:rPr>
    </w:lvl>
    <w:lvl w:ilvl="1">
      <w:start w:val="1"/>
      <w:numFmt w:val="decimal"/>
      <w:lvlText w:val="%1.%2."/>
      <w:lvlJc w:val="left"/>
      <w:pPr>
        <w:ind w:left="2" w:hanging="511"/>
      </w:pPr>
      <w:rPr>
        <w:rFonts w:ascii="Times New Roman" w:eastAsia="Times New Roman" w:hAnsi="Times New Roman" w:cs="Times New Roman" w:hint="default"/>
        <w:b/>
        <w:bCs/>
        <w:i w:val="0"/>
        <w:iCs w:val="0"/>
        <w:spacing w:val="-1"/>
        <w:w w:val="100"/>
        <w:sz w:val="28"/>
        <w:szCs w:val="28"/>
        <w:lang w:val="vi" w:eastAsia="en-US" w:bidi="ar-SA"/>
      </w:rPr>
    </w:lvl>
    <w:lvl w:ilvl="2">
      <w:numFmt w:val="bullet"/>
      <w:lvlText w:val="-"/>
      <w:lvlJc w:val="left"/>
      <w:pPr>
        <w:ind w:left="2" w:hanging="168"/>
      </w:pPr>
      <w:rPr>
        <w:rFonts w:ascii="Times New Roman" w:eastAsia="Times New Roman" w:hAnsi="Times New Roman" w:cs="Times New Roman" w:hint="default"/>
        <w:b w:val="0"/>
        <w:bCs w:val="0"/>
        <w:i w:val="0"/>
        <w:iCs w:val="0"/>
        <w:spacing w:val="0"/>
        <w:w w:val="100"/>
        <w:sz w:val="28"/>
        <w:szCs w:val="28"/>
        <w:lang w:val="vi" w:eastAsia="en-US" w:bidi="ar-SA"/>
      </w:rPr>
    </w:lvl>
    <w:lvl w:ilvl="3">
      <w:numFmt w:val="bullet"/>
      <w:lvlText w:val="•"/>
      <w:lvlJc w:val="left"/>
      <w:pPr>
        <w:ind w:left="2219" w:hanging="168"/>
      </w:pPr>
      <w:rPr>
        <w:rFonts w:hint="default"/>
        <w:lang w:val="vi" w:eastAsia="en-US" w:bidi="ar-SA"/>
      </w:rPr>
    </w:lvl>
    <w:lvl w:ilvl="4">
      <w:numFmt w:val="bullet"/>
      <w:lvlText w:val="•"/>
      <w:lvlJc w:val="left"/>
      <w:pPr>
        <w:ind w:left="3218" w:hanging="168"/>
      </w:pPr>
      <w:rPr>
        <w:rFonts w:hint="default"/>
        <w:lang w:val="vi" w:eastAsia="en-US" w:bidi="ar-SA"/>
      </w:rPr>
    </w:lvl>
    <w:lvl w:ilvl="5">
      <w:numFmt w:val="bullet"/>
      <w:lvlText w:val="•"/>
      <w:lvlJc w:val="left"/>
      <w:pPr>
        <w:ind w:left="4217" w:hanging="168"/>
      </w:pPr>
      <w:rPr>
        <w:rFonts w:hint="default"/>
        <w:lang w:val="vi" w:eastAsia="en-US" w:bidi="ar-SA"/>
      </w:rPr>
    </w:lvl>
    <w:lvl w:ilvl="6">
      <w:numFmt w:val="bullet"/>
      <w:lvlText w:val="•"/>
      <w:lvlJc w:val="left"/>
      <w:pPr>
        <w:ind w:left="5217" w:hanging="168"/>
      </w:pPr>
      <w:rPr>
        <w:rFonts w:hint="default"/>
        <w:lang w:val="vi" w:eastAsia="en-US" w:bidi="ar-SA"/>
      </w:rPr>
    </w:lvl>
    <w:lvl w:ilvl="7">
      <w:numFmt w:val="bullet"/>
      <w:lvlText w:val="•"/>
      <w:lvlJc w:val="left"/>
      <w:pPr>
        <w:ind w:left="6216" w:hanging="168"/>
      </w:pPr>
      <w:rPr>
        <w:rFonts w:hint="default"/>
        <w:lang w:val="vi" w:eastAsia="en-US" w:bidi="ar-SA"/>
      </w:rPr>
    </w:lvl>
    <w:lvl w:ilvl="8">
      <w:numFmt w:val="bullet"/>
      <w:lvlText w:val="•"/>
      <w:lvlJc w:val="left"/>
      <w:pPr>
        <w:ind w:left="7215" w:hanging="168"/>
      </w:pPr>
      <w:rPr>
        <w:rFonts w:hint="default"/>
        <w:lang w:val="vi" w:eastAsia="en-US" w:bidi="ar-SA"/>
      </w:rPr>
    </w:lvl>
  </w:abstractNum>
  <w:abstractNum w:abstractNumId="20" w15:restartNumberingAfterBreak="0">
    <w:nsid w:val="7FAD51CB"/>
    <w:multiLevelType w:val="multilevel"/>
    <w:tmpl w:val="2A66F1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13756628">
    <w:abstractNumId w:val="0"/>
  </w:num>
  <w:num w:numId="2" w16cid:durableId="1823883979">
    <w:abstractNumId w:val="4"/>
  </w:num>
  <w:num w:numId="3" w16cid:durableId="1036201552">
    <w:abstractNumId w:val="1"/>
  </w:num>
  <w:num w:numId="4" w16cid:durableId="1913808847">
    <w:abstractNumId w:val="19"/>
  </w:num>
  <w:num w:numId="5" w16cid:durableId="1292635989">
    <w:abstractNumId w:val="17"/>
  </w:num>
  <w:num w:numId="6" w16cid:durableId="707147974">
    <w:abstractNumId w:val="15"/>
  </w:num>
  <w:num w:numId="7" w16cid:durableId="1193181023">
    <w:abstractNumId w:val="18"/>
  </w:num>
  <w:num w:numId="8" w16cid:durableId="1522740350">
    <w:abstractNumId w:val="13"/>
  </w:num>
  <w:num w:numId="9" w16cid:durableId="714350878">
    <w:abstractNumId w:val="2"/>
  </w:num>
  <w:num w:numId="10" w16cid:durableId="816609441">
    <w:abstractNumId w:val="3"/>
  </w:num>
  <w:num w:numId="11" w16cid:durableId="838622969">
    <w:abstractNumId w:val="7"/>
  </w:num>
  <w:num w:numId="12" w16cid:durableId="248077647">
    <w:abstractNumId w:val="5"/>
  </w:num>
  <w:num w:numId="13" w16cid:durableId="788743079">
    <w:abstractNumId w:val="10"/>
  </w:num>
  <w:num w:numId="14" w16cid:durableId="1173881981">
    <w:abstractNumId w:val="6"/>
  </w:num>
  <w:num w:numId="15" w16cid:durableId="87629051">
    <w:abstractNumId w:val="14"/>
  </w:num>
  <w:num w:numId="16" w16cid:durableId="1605841514">
    <w:abstractNumId w:val="20"/>
  </w:num>
  <w:num w:numId="17" w16cid:durableId="1775442406">
    <w:abstractNumId w:val="12"/>
  </w:num>
  <w:num w:numId="18" w16cid:durableId="2077624556">
    <w:abstractNumId w:val="11"/>
  </w:num>
  <w:num w:numId="19" w16cid:durableId="2023894111">
    <w:abstractNumId w:val="16"/>
  </w:num>
  <w:num w:numId="20" w16cid:durableId="1754087540">
    <w:abstractNumId w:val="9"/>
  </w:num>
  <w:num w:numId="21" w16cid:durableId="150663020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drawingGridHorizontalSpacing w:val="110"/>
  <w:displayHorizontalDrawingGridEvery w:val="2"/>
  <w:characterSpacingControl w:val="doNotCompress"/>
  <w:savePreviewPicture/>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F7B"/>
    <w:rsid w:val="00034E1F"/>
    <w:rsid w:val="000556DD"/>
    <w:rsid w:val="000761BE"/>
    <w:rsid w:val="0008226E"/>
    <w:rsid w:val="000F024B"/>
    <w:rsid w:val="00115ACD"/>
    <w:rsid w:val="001758C6"/>
    <w:rsid w:val="00252EA3"/>
    <w:rsid w:val="0028154C"/>
    <w:rsid w:val="002D4D25"/>
    <w:rsid w:val="003408FE"/>
    <w:rsid w:val="00367E8A"/>
    <w:rsid w:val="00387E8F"/>
    <w:rsid w:val="00436F48"/>
    <w:rsid w:val="004722DC"/>
    <w:rsid w:val="004A38B1"/>
    <w:rsid w:val="004E7F9D"/>
    <w:rsid w:val="005032E4"/>
    <w:rsid w:val="0050377C"/>
    <w:rsid w:val="005667EB"/>
    <w:rsid w:val="005A42F7"/>
    <w:rsid w:val="00663A8D"/>
    <w:rsid w:val="00694D5B"/>
    <w:rsid w:val="006A0F12"/>
    <w:rsid w:val="006E0B1C"/>
    <w:rsid w:val="00721E34"/>
    <w:rsid w:val="007A3691"/>
    <w:rsid w:val="007A3F04"/>
    <w:rsid w:val="007C7638"/>
    <w:rsid w:val="007F5668"/>
    <w:rsid w:val="00806CBC"/>
    <w:rsid w:val="00822F7B"/>
    <w:rsid w:val="0084090C"/>
    <w:rsid w:val="00840CC5"/>
    <w:rsid w:val="0085366B"/>
    <w:rsid w:val="00860280"/>
    <w:rsid w:val="008B5CE7"/>
    <w:rsid w:val="008E1B6C"/>
    <w:rsid w:val="0096110A"/>
    <w:rsid w:val="00981383"/>
    <w:rsid w:val="009A30A4"/>
    <w:rsid w:val="009E71CF"/>
    <w:rsid w:val="00A43AD0"/>
    <w:rsid w:val="00A50F04"/>
    <w:rsid w:val="00A658F8"/>
    <w:rsid w:val="00A66A97"/>
    <w:rsid w:val="00A730A7"/>
    <w:rsid w:val="00AA3A0A"/>
    <w:rsid w:val="00AC7C50"/>
    <w:rsid w:val="00B3009A"/>
    <w:rsid w:val="00BF388D"/>
    <w:rsid w:val="00C46A85"/>
    <w:rsid w:val="00C47DBB"/>
    <w:rsid w:val="00C74519"/>
    <w:rsid w:val="00C940C3"/>
    <w:rsid w:val="00CA4E22"/>
    <w:rsid w:val="00D05F75"/>
    <w:rsid w:val="00D06166"/>
    <w:rsid w:val="00D14F81"/>
    <w:rsid w:val="00D6649C"/>
    <w:rsid w:val="00DF795D"/>
    <w:rsid w:val="00E21EF2"/>
    <w:rsid w:val="00E57C3F"/>
    <w:rsid w:val="00E67589"/>
    <w:rsid w:val="00EC1A24"/>
    <w:rsid w:val="00EC2141"/>
    <w:rsid w:val="00F009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0F1D44"/>
  <w15:docId w15:val="{3771C365-0E6F-4AF1-9F89-B33ED80B57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Times New Roman" w:eastAsia="Times New Roman" w:hAnsi="Times New Roman" w:cs="Times New Roman"/>
      <w:lang w:val="vi"/>
    </w:rPr>
  </w:style>
  <w:style w:type="paragraph" w:styleId="Heading1">
    <w:name w:val="heading 1"/>
    <w:basedOn w:val="Normal"/>
    <w:uiPriority w:val="1"/>
    <w:qFormat/>
    <w:pPr>
      <w:spacing w:before="124"/>
      <w:ind w:left="1001" w:hanging="280"/>
      <w:jc w:val="both"/>
      <w:outlineLvl w:val="0"/>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15"/>
      <w:ind w:left="2" w:firstLine="719"/>
    </w:pPr>
    <w:rPr>
      <w:sz w:val="28"/>
      <w:szCs w:val="28"/>
    </w:rPr>
  </w:style>
  <w:style w:type="paragraph" w:styleId="ListParagraph">
    <w:name w:val="List Paragraph"/>
    <w:basedOn w:val="Normal"/>
    <w:uiPriority w:val="1"/>
    <w:qFormat/>
    <w:pPr>
      <w:spacing w:before="124"/>
      <w:ind w:left="2" w:firstLine="719"/>
      <w:jc w:val="both"/>
    </w:pPr>
  </w:style>
  <w:style w:type="paragraph" w:customStyle="1" w:styleId="TableParagraph">
    <w:name w:val="Table Paragraph"/>
    <w:basedOn w:val="Normal"/>
    <w:uiPriority w:val="1"/>
    <w:qFormat/>
  </w:style>
  <w:style w:type="character" w:customStyle="1" w:styleId="fontstyle01">
    <w:name w:val="fontstyle01"/>
    <w:basedOn w:val="DefaultParagraphFont"/>
    <w:rsid w:val="00981383"/>
    <w:rPr>
      <w:rFonts w:ascii="Times New Roman" w:hAnsi="Times New Roman" w:cs="Times New Roman" w:hint="default"/>
      <w:b/>
      <w:bCs/>
      <w:i w:val="0"/>
      <w:iCs w:val="0"/>
      <w:color w:val="000000"/>
      <w:sz w:val="28"/>
      <w:szCs w:val="28"/>
    </w:rPr>
  </w:style>
  <w:style w:type="table" w:styleId="TableGrid">
    <w:name w:val="Table Grid"/>
    <w:basedOn w:val="TableNormal"/>
    <w:uiPriority w:val="59"/>
    <w:qFormat/>
    <w:rsid w:val="00D6649C"/>
    <w:pPr>
      <w:widowControl/>
      <w:autoSpaceDE/>
      <w:autoSpaceDN/>
    </w:pPr>
    <w:rPr>
      <w:rFonts w:ascii="Times New Roman" w:eastAsia="SimSu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6647453">
      <w:bodyDiv w:val="1"/>
      <w:marLeft w:val="0"/>
      <w:marRight w:val="0"/>
      <w:marTop w:val="0"/>
      <w:marBottom w:val="0"/>
      <w:divBdr>
        <w:top w:val="none" w:sz="0" w:space="0" w:color="auto"/>
        <w:left w:val="none" w:sz="0" w:space="0" w:color="auto"/>
        <w:bottom w:val="none" w:sz="0" w:space="0" w:color="auto"/>
        <w:right w:val="none" w:sz="0" w:space="0" w:color="auto"/>
      </w:divBdr>
      <w:divsChild>
        <w:div w:id="1674137431">
          <w:marLeft w:val="0"/>
          <w:marRight w:val="0"/>
          <w:marTop w:val="0"/>
          <w:marBottom w:val="0"/>
          <w:divBdr>
            <w:top w:val="none" w:sz="0" w:space="0" w:color="auto"/>
            <w:left w:val="none" w:sz="0" w:space="0" w:color="auto"/>
            <w:bottom w:val="none" w:sz="0" w:space="0" w:color="auto"/>
            <w:right w:val="none" w:sz="0" w:space="0" w:color="auto"/>
          </w:divBdr>
        </w:div>
      </w:divsChild>
    </w:div>
    <w:div w:id="457263404">
      <w:bodyDiv w:val="1"/>
      <w:marLeft w:val="0"/>
      <w:marRight w:val="0"/>
      <w:marTop w:val="0"/>
      <w:marBottom w:val="0"/>
      <w:divBdr>
        <w:top w:val="none" w:sz="0" w:space="0" w:color="auto"/>
        <w:left w:val="none" w:sz="0" w:space="0" w:color="auto"/>
        <w:bottom w:val="none" w:sz="0" w:space="0" w:color="auto"/>
        <w:right w:val="none" w:sz="0" w:space="0" w:color="auto"/>
      </w:divBdr>
      <w:divsChild>
        <w:div w:id="466361808">
          <w:marLeft w:val="0"/>
          <w:marRight w:val="0"/>
          <w:marTop w:val="0"/>
          <w:marBottom w:val="0"/>
          <w:divBdr>
            <w:top w:val="none" w:sz="0" w:space="0" w:color="auto"/>
            <w:left w:val="none" w:sz="0" w:space="0" w:color="auto"/>
            <w:bottom w:val="none" w:sz="0" w:space="0" w:color="auto"/>
            <w:right w:val="none" w:sz="0" w:space="0" w:color="auto"/>
          </w:divBdr>
        </w:div>
        <w:div w:id="1389646115">
          <w:marLeft w:val="0"/>
          <w:marRight w:val="0"/>
          <w:marTop w:val="0"/>
          <w:marBottom w:val="0"/>
          <w:divBdr>
            <w:top w:val="none" w:sz="0" w:space="0" w:color="auto"/>
            <w:left w:val="none" w:sz="0" w:space="0" w:color="auto"/>
            <w:bottom w:val="none" w:sz="0" w:space="0" w:color="auto"/>
            <w:right w:val="none" w:sz="0" w:space="0" w:color="auto"/>
          </w:divBdr>
        </w:div>
        <w:div w:id="1178155374">
          <w:marLeft w:val="0"/>
          <w:marRight w:val="0"/>
          <w:marTop w:val="0"/>
          <w:marBottom w:val="0"/>
          <w:divBdr>
            <w:top w:val="none" w:sz="0" w:space="0" w:color="auto"/>
            <w:left w:val="none" w:sz="0" w:space="0" w:color="auto"/>
            <w:bottom w:val="none" w:sz="0" w:space="0" w:color="auto"/>
            <w:right w:val="none" w:sz="0" w:space="0" w:color="auto"/>
          </w:divBdr>
        </w:div>
        <w:div w:id="1407995915">
          <w:marLeft w:val="0"/>
          <w:marRight w:val="0"/>
          <w:marTop w:val="0"/>
          <w:marBottom w:val="0"/>
          <w:divBdr>
            <w:top w:val="none" w:sz="0" w:space="0" w:color="auto"/>
            <w:left w:val="none" w:sz="0" w:space="0" w:color="auto"/>
            <w:bottom w:val="none" w:sz="0" w:space="0" w:color="auto"/>
            <w:right w:val="none" w:sz="0" w:space="0" w:color="auto"/>
          </w:divBdr>
        </w:div>
        <w:div w:id="1996450760">
          <w:marLeft w:val="0"/>
          <w:marRight w:val="0"/>
          <w:marTop w:val="0"/>
          <w:marBottom w:val="0"/>
          <w:divBdr>
            <w:top w:val="none" w:sz="0" w:space="0" w:color="auto"/>
            <w:left w:val="none" w:sz="0" w:space="0" w:color="auto"/>
            <w:bottom w:val="none" w:sz="0" w:space="0" w:color="auto"/>
            <w:right w:val="none" w:sz="0" w:space="0" w:color="auto"/>
          </w:divBdr>
        </w:div>
        <w:div w:id="209846351">
          <w:marLeft w:val="0"/>
          <w:marRight w:val="0"/>
          <w:marTop w:val="0"/>
          <w:marBottom w:val="0"/>
          <w:divBdr>
            <w:top w:val="none" w:sz="0" w:space="0" w:color="auto"/>
            <w:left w:val="none" w:sz="0" w:space="0" w:color="auto"/>
            <w:bottom w:val="none" w:sz="0" w:space="0" w:color="auto"/>
            <w:right w:val="none" w:sz="0" w:space="0" w:color="auto"/>
          </w:divBdr>
        </w:div>
        <w:div w:id="2055346474">
          <w:marLeft w:val="0"/>
          <w:marRight w:val="0"/>
          <w:marTop w:val="0"/>
          <w:marBottom w:val="0"/>
          <w:divBdr>
            <w:top w:val="none" w:sz="0" w:space="0" w:color="auto"/>
            <w:left w:val="none" w:sz="0" w:space="0" w:color="auto"/>
            <w:bottom w:val="none" w:sz="0" w:space="0" w:color="auto"/>
            <w:right w:val="none" w:sz="0" w:space="0" w:color="auto"/>
          </w:divBdr>
        </w:div>
        <w:div w:id="544290125">
          <w:marLeft w:val="0"/>
          <w:marRight w:val="0"/>
          <w:marTop w:val="0"/>
          <w:marBottom w:val="0"/>
          <w:divBdr>
            <w:top w:val="none" w:sz="0" w:space="0" w:color="auto"/>
            <w:left w:val="none" w:sz="0" w:space="0" w:color="auto"/>
            <w:bottom w:val="none" w:sz="0" w:space="0" w:color="auto"/>
            <w:right w:val="none" w:sz="0" w:space="0" w:color="auto"/>
          </w:divBdr>
        </w:div>
        <w:div w:id="637684550">
          <w:marLeft w:val="0"/>
          <w:marRight w:val="0"/>
          <w:marTop w:val="0"/>
          <w:marBottom w:val="0"/>
          <w:divBdr>
            <w:top w:val="none" w:sz="0" w:space="0" w:color="auto"/>
            <w:left w:val="none" w:sz="0" w:space="0" w:color="auto"/>
            <w:bottom w:val="none" w:sz="0" w:space="0" w:color="auto"/>
            <w:right w:val="none" w:sz="0" w:space="0" w:color="auto"/>
          </w:divBdr>
        </w:div>
        <w:div w:id="1314482384">
          <w:marLeft w:val="0"/>
          <w:marRight w:val="0"/>
          <w:marTop w:val="0"/>
          <w:marBottom w:val="0"/>
          <w:divBdr>
            <w:top w:val="none" w:sz="0" w:space="0" w:color="auto"/>
            <w:left w:val="none" w:sz="0" w:space="0" w:color="auto"/>
            <w:bottom w:val="none" w:sz="0" w:space="0" w:color="auto"/>
            <w:right w:val="none" w:sz="0" w:space="0" w:color="auto"/>
          </w:divBdr>
        </w:div>
        <w:div w:id="663357718">
          <w:marLeft w:val="0"/>
          <w:marRight w:val="0"/>
          <w:marTop w:val="0"/>
          <w:marBottom w:val="0"/>
          <w:divBdr>
            <w:top w:val="none" w:sz="0" w:space="0" w:color="auto"/>
            <w:left w:val="none" w:sz="0" w:space="0" w:color="auto"/>
            <w:bottom w:val="none" w:sz="0" w:space="0" w:color="auto"/>
            <w:right w:val="none" w:sz="0" w:space="0" w:color="auto"/>
          </w:divBdr>
        </w:div>
        <w:div w:id="154998186">
          <w:marLeft w:val="0"/>
          <w:marRight w:val="0"/>
          <w:marTop w:val="0"/>
          <w:marBottom w:val="0"/>
          <w:divBdr>
            <w:top w:val="none" w:sz="0" w:space="0" w:color="auto"/>
            <w:left w:val="none" w:sz="0" w:space="0" w:color="auto"/>
            <w:bottom w:val="none" w:sz="0" w:space="0" w:color="auto"/>
            <w:right w:val="none" w:sz="0" w:space="0" w:color="auto"/>
          </w:divBdr>
        </w:div>
        <w:div w:id="1122646701">
          <w:marLeft w:val="0"/>
          <w:marRight w:val="0"/>
          <w:marTop w:val="0"/>
          <w:marBottom w:val="0"/>
          <w:divBdr>
            <w:top w:val="none" w:sz="0" w:space="0" w:color="auto"/>
            <w:left w:val="none" w:sz="0" w:space="0" w:color="auto"/>
            <w:bottom w:val="none" w:sz="0" w:space="0" w:color="auto"/>
            <w:right w:val="none" w:sz="0" w:space="0" w:color="auto"/>
          </w:divBdr>
        </w:div>
      </w:divsChild>
    </w:div>
    <w:div w:id="1740008614">
      <w:bodyDiv w:val="1"/>
      <w:marLeft w:val="0"/>
      <w:marRight w:val="0"/>
      <w:marTop w:val="0"/>
      <w:marBottom w:val="0"/>
      <w:divBdr>
        <w:top w:val="none" w:sz="0" w:space="0" w:color="auto"/>
        <w:left w:val="none" w:sz="0" w:space="0" w:color="auto"/>
        <w:bottom w:val="none" w:sz="0" w:space="0" w:color="auto"/>
        <w:right w:val="none" w:sz="0" w:space="0" w:color="auto"/>
      </w:divBdr>
      <w:divsChild>
        <w:div w:id="77143028">
          <w:marLeft w:val="0"/>
          <w:marRight w:val="0"/>
          <w:marTop w:val="0"/>
          <w:marBottom w:val="0"/>
          <w:divBdr>
            <w:top w:val="none" w:sz="0" w:space="0" w:color="auto"/>
            <w:left w:val="none" w:sz="0" w:space="0" w:color="auto"/>
            <w:bottom w:val="none" w:sz="0" w:space="0" w:color="auto"/>
            <w:right w:val="none" w:sz="0" w:space="0" w:color="auto"/>
          </w:divBdr>
        </w:div>
        <w:div w:id="1930652882">
          <w:marLeft w:val="0"/>
          <w:marRight w:val="0"/>
          <w:marTop w:val="0"/>
          <w:marBottom w:val="0"/>
          <w:divBdr>
            <w:top w:val="none" w:sz="0" w:space="0" w:color="auto"/>
            <w:left w:val="none" w:sz="0" w:space="0" w:color="auto"/>
            <w:bottom w:val="none" w:sz="0" w:space="0" w:color="auto"/>
            <w:right w:val="none" w:sz="0" w:space="0" w:color="auto"/>
          </w:divBdr>
        </w:div>
      </w:divsChild>
    </w:div>
    <w:div w:id="1953323681">
      <w:bodyDiv w:val="1"/>
      <w:marLeft w:val="0"/>
      <w:marRight w:val="0"/>
      <w:marTop w:val="0"/>
      <w:marBottom w:val="0"/>
      <w:divBdr>
        <w:top w:val="none" w:sz="0" w:space="0" w:color="auto"/>
        <w:left w:val="none" w:sz="0" w:space="0" w:color="auto"/>
        <w:bottom w:val="none" w:sz="0" w:space="0" w:color="auto"/>
        <w:right w:val="none" w:sz="0" w:space="0" w:color="auto"/>
      </w:divBdr>
      <w:divsChild>
        <w:div w:id="1311205943">
          <w:marLeft w:val="0"/>
          <w:marRight w:val="0"/>
          <w:marTop w:val="0"/>
          <w:marBottom w:val="0"/>
          <w:divBdr>
            <w:top w:val="none" w:sz="0" w:space="0" w:color="auto"/>
            <w:left w:val="none" w:sz="0" w:space="0" w:color="auto"/>
            <w:bottom w:val="none" w:sz="0" w:space="0" w:color="auto"/>
            <w:right w:val="none" w:sz="0" w:space="0" w:color="auto"/>
          </w:divBdr>
        </w:div>
        <w:div w:id="1597396229">
          <w:marLeft w:val="0"/>
          <w:marRight w:val="0"/>
          <w:marTop w:val="0"/>
          <w:marBottom w:val="0"/>
          <w:divBdr>
            <w:top w:val="none" w:sz="0" w:space="0" w:color="auto"/>
            <w:left w:val="none" w:sz="0" w:space="0" w:color="auto"/>
            <w:bottom w:val="none" w:sz="0" w:space="0" w:color="auto"/>
            <w:right w:val="none" w:sz="0" w:space="0" w:color="auto"/>
          </w:divBdr>
        </w:div>
      </w:divsChild>
    </w:div>
    <w:div w:id="1967199367">
      <w:bodyDiv w:val="1"/>
      <w:marLeft w:val="0"/>
      <w:marRight w:val="0"/>
      <w:marTop w:val="0"/>
      <w:marBottom w:val="0"/>
      <w:divBdr>
        <w:top w:val="none" w:sz="0" w:space="0" w:color="auto"/>
        <w:left w:val="none" w:sz="0" w:space="0" w:color="auto"/>
        <w:bottom w:val="none" w:sz="0" w:space="0" w:color="auto"/>
        <w:right w:val="none" w:sz="0" w:space="0" w:color="auto"/>
      </w:divBdr>
      <w:divsChild>
        <w:div w:id="2001304594">
          <w:marLeft w:val="0"/>
          <w:marRight w:val="0"/>
          <w:marTop w:val="0"/>
          <w:marBottom w:val="0"/>
          <w:divBdr>
            <w:top w:val="none" w:sz="0" w:space="0" w:color="auto"/>
            <w:left w:val="none" w:sz="0" w:space="0" w:color="auto"/>
            <w:bottom w:val="none" w:sz="0" w:space="0" w:color="auto"/>
            <w:right w:val="none" w:sz="0" w:space="0" w:color="auto"/>
          </w:divBdr>
        </w:div>
        <w:div w:id="1681273577">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1</Pages>
  <Words>1933</Words>
  <Characters>11019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UBND HUYỆN HÒA AN</vt:lpstr>
    </vt:vector>
  </TitlesOfParts>
  <Company/>
  <LinksUpToDate>false</LinksUpToDate>
  <CharactersWithSpaces>12927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UBND HUYỆN HÒA AN</dc:title>
  <dc:creator>Dai Loi</dc:creator>
  <cp:lastModifiedBy>dangtheanh.hdnd@gmail.com</cp:lastModifiedBy>
  <cp:revision>26</cp:revision>
  <dcterms:created xsi:type="dcterms:W3CDTF">2026-09-25T03:33:00Z</dcterms:created>
  <dcterms:modified xsi:type="dcterms:W3CDTF">2026-09-25T07:45:00Z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2025-12-02T00:00:00Z</vt:filetime>
  </property>
  <property fmtid="{D5CDD505-2E9C-101B-9397-08002B2CF9AE}" pid="3" name="Creator">
    <vt:lpwstr>Microsoft® Word 2016</vt:lpwstr>
  </property>
  <property fmtid="{D5CDD505-2E9C-101B-9397-08002B2CF9AE}" pid="4" name="LastSaved">
    <vt:filetime>2026-03-18T00:00:00Z</vt:filetime>
  </property>
  <property fmtid="{D5CDD505-2E9C-101B-9397-08002B2CF9AE}" pid="5" name="Producer">
    <vt:lpwstr>3-Heights(TM) PDF Security Shell 4.8.25.2 (http://www.pdf-tools.com)</vt:lpwstr>
  </property>
</Properties>
</file>